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B6AE8" w14:textId="77777777" w:rsidR="00331CB2" w:rsidRDefault="00331CB2">
      <w:pPr>
        <w:rPr>
          <w:rFonts w:eastAsia="仿宋_GB2312"/>
          <w:sz w:val="84"/>
        </w:rPr>
      </w:pPr>
      <w:bookmarkStart w:id="0" w:name="_GoBack"/>
      <w:bookmarkEnd w:id="0"/>
    </w:p>
    <w:p w14:paraId="608140B6" w14:textId="77777777" w:rsidR="00331CB2" w:rsidRDefault="00DC12FE">
      <w:pPr>
        <w:wordWrap w:val="0"/>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0984D91E" wp14:editId="488A038D">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0B146D0"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27.35pt" to="47.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kqAEAADEDAAAOAAAAZHJzL2Uyb0RvYy54bWysUstu2zAQvBfoPxC815KDJqkFywHiIL0k&#10;jYGkH7CmKIkIxSW4tCX/fZeM7QbprciFIPcxnJnd5c00WLHXgQy6Ws5npRTaKWyM62r5++X+2w8p&#10;KIJrwKLTtTxokjerr1+Wo6/0BfZoGx0EgziqRl/LPkZfFQWpXg9AM/TacbLFMEDkZ+iKJsDI6IMt&#10;LsryqhgxND6g0kQcvXtLylXGb1ut4lPbko7C1pK5xXyGfG7TWayWUHUBfG/UkQb8B4sBjONPz1B3&#10;EEHsgvkHajAqIGEbZwqHAtvWKJ01sJp5+UHNcw9eZy1sDvmzTfR5sOrXfu02IVFXk3v2D6heSThc&#10;9+A6nQm8HDwPbp6sKkZP1bklPchvgtiOj9hwDewiZhemNgwJkvWJKZt9OJutpygUB695fAseiTql&#10;CqhOfT5Q/KlxEOlSS2tcsgEq2D9QTDygOpWksMN7Y20epXViZLKL8rIscwuhNU1Kp0IK3XZtg9gD&#10;r8P326vF7WWWxZn3ZQF3rnn7xrqj6iQ0bRVVW2wOm3Byg+eS+Rx3KA3+/Tt3/9301R8AAAD//wMA&#10;UEsDBBQABgAIAAAAIQB5izOQ3QAAAAgBAAAPAAAAZHJzL2Rvd25yZXYueG1sTI/LTsMwEEX3SP0H&#10;ayqxa52EPmiIU0ElNsCmKSzYTeMhibDHUey24e8xYgHLqzm690yxHa0RZxp851hBOk9AENdOd9wo&#10;eD08zm5B+ICs0TgmBV/kYVtOrgrMtbvwns5VaEQsYZ+jgjaEPpfS1y1Z9HPXE8fbhxsshhiHRuoB&#10;L7HcGpklyUpa7DgutNjTrqX6szpZBW8PS5O97+RYPx1eMNN7Wz17q9T1dLy/AxFoDH8w/OhHdSij&#10;09GdWHthFMzSzU1EFSwXaxAR2CxSEMffLMtC/n+g/AYAAP//AwBQSwECLQAUAAYACAAAACEAtoM4&#10;kv4AAADhAQAAEwAAAAAAAAAAAAAAAAAAAAAAW0NvbnRlbnRfVHlwZXNdLnhtbFBLAQItABQABgAI&#10;AAAAIQA4/SH/1gAAAJQBAAALAAAAAAAAAAAAAAAAAC8BAABfcmVscy8ucmVsc1BLAQItABQABgAI&#10;AAAAIQA+JNfkqAEAADEDAAAOAAAAAAAAAAAAAAAAAC4CAABkcnMvZTJvRG9jLnhtbFBLAQItABQA&#10;BgAIAAAAIQB5izOQ3QAAAAgBAAAPAAAAAAAAAAAAAAAAAAIEAABkcnMvZG93bnJldi54bWxQSwUG&#10;AAAAAAQABADzAAAADAU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天津市奥林匹克中心体育场看台座椅项目</w:t>
      </w:r>
    </w:p>
    <w:p w14:paraId="599C7ED3" w14:textId="77777777" w:rsidR="00331CB2" w:rsidRDefault="00DC12FE">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14:anchorId="71B72624" wp14:editId="1A3F1ED4">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F14444"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rzqQEAADIDAAAOAAAAZHJzL2Uyb0RvYy54bWysUstu2zAQvBfoPxC815KTOrAFywHiIL2k&#10;rYGkH7CmKIkoxSV2aUv++5KM7QbtreiFIPcxnJnd9f00WHHUxAZdLeezUgrtFDbGdbX88fr0aSkF&#10;B3ANWHS6lifN8n7z8cN69JW+wR5to0lEEMfV6GvZh+CromDV6wF4hl67mGyRBgjxSV3REIwRfbDF&#10;TVneFSNS4wmVZo7Rx7ek3GT8ttUqfG9b1kHYWkZuIZ+Uz306i80aqo7A90adacA/sBjAuPjpFeoR&#10;AogDmb+gBqMIGdswUzgU2LZG6awhqpmXf6h56cHrrCWaw/5qE/8/WPXtuHU7StTV5F78M6qfLBxu&#10;e3CdzgReTz4Obp6sKkbP1bUlPdjvSOzHr9jEGjgEzC5MLQ0JMuoTUzb7dDVbT0GoGLy9LZer5UIK&#10;dckVUF0aPXH4onEQ6VJLa1zyASo4PnNIRKC6lKSwwydjbZ6ldWKMbFfloixzC6M1TUqnQqZuv7Uk&#10;jhD34fPD3ephkXXFzPsywoNr3r6x7iw7KU1rxdUem9OOLnbEwWQ+5yVKk3//zt2/V33zCwAA//8D&#10;AFBLAwQUAAYACAAAACEA26mTlt0AAAAJAQAADwAAAGRycy9kb3ducmV2LnhtbEyPsU7DQAyGdyTe&#10;4WQktvaSoFQ05FJBJRZgaQoDm5szSUTOF+WubXh7jBhgtP3p9/eXm9kN6kRT6D0bSJcJKOLG255b&#10;A6/7x8UtqBCRLQ6eycAXBdhUlxclFtafeUenOrZKQjgUaKCLcSy0Dk1HDsPSj8Ry+/CTwyjj1Go7&#10;4VnC3aCzJFlphz3Lhw5H2nbUfNZHZ+DtIR+y962em6f9C2Z25+rn4Iy5vprv70BFmuMfDD/6og6V&#10;OB38kW1Qg4FFur4R1EC+WoMSIE9S6XL4Xeiq1P8bVN8AAAD//wMAUEsBAi0AFAAGAAgAAAAhALaD&#10;OJL+AAAA4QEAABMAAAAAAAAAAAAAAAAAAAAAAFtDb250ZW50X1R5cGVzXS54bWxQSwECLQAUAAYA&#10;CAAAACEAOP0h/9YAAACUAQAACwAAAAAAAAAAAAAAAAAvAQAAX3JlbHMvLnJlbHNQSwECLQAUAAYA&#10;CAAAACEAknH686kBAAAyAwAADgAAAAAAAAAAAAAAAAAuAgAAZHJzL2Uyb0RvYy54bWxQSwECLQAU&#10;AAYACAAAACEA26mTlt0AAAAJAQAADwAAAAAAAAAAAAAAAAADBAAAZHJzL2Rvd25yZXYueG1sUEsF&#10;BgAAAAAEAAQA8wAAAA0FAAAAAA==&#10;" strokecolor="#4b69b5" strokeweight="15pt"/>
            </w:pict>
          </mc:Fallback>
        </mc:AlternateContent>
      </w:r>
      <w:r>
        <w:rPr>
          <w:rFonts w:eastAsia="黑体"/>
          <w:b/>
          <w:spacing w:val="40"/>
          <w:w w:val="66"/>
          <w:sz w:val="60"/>
          <w:szCs w:val="60"/>
        </w:rPr>
        <w:t>招标文件</w:t>
      </w:r>
    </w:p>
    <w:p w14:paraId="63BA5664" w14:textId="77777777" w:rsidR="00331CB2" w:rsidRDefault="00331CB2">
      <w:pPr>
        <w:ind w:right="1025"/>
        <w:jc w:val="center"/>
        <w:rPr>
          <w:rFonts w:eastAsia="黑体"/>
          <w:b/>
          <w:spacing w:val="40"/>
          <w:w w:val="66"/>
          <w:sz w:val="60"/>
          <w:szCs w:val="60"/>
        </w:rPr>
      </w:pPr>
    </w:p>
    <w:p w14:paraId="7E913030" w14:textId="77777777" w:rsidR="00331CB2" w:rsidRDefault="00DC12FE">
      <w:pPr>
        <w:jc w:val="center"/>
        <w:rPr>
          <w:rFonts w:eastAsia="黑体"/>
          <w:b/>
          <w:spacing w:val="40"/>
          <w:w w:val="66"/>
          <w:sz w:val="15"/>
          <w:szCs w:val="15"/>
        </w:rPr>
      </w:pPr>
      <w:r>
        <w:rPr>
          <w:rFonts w:eastAsia="黑体"/>
          <w:b/>
          <w:spacing w:val="40"/>
          <w:w w:val="66"/>
          <w:sz w:val="56"/>
          <w:szCs w:val="56"/>
        </w:rPr>
        <w:t xml:space="preserve">            </w:t>
      </w:r>
    </w:p>
    <w:p w14:paraId="22F296ED" w14:textId="16DD51AD" w:rsidR="00331CB2" w:rsidRDefault="00DC12FE">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820242">
        <w:rPr>
          <w:rFonts w:eastAsia="黑体" w:hint="eastAsia"/>
          <w:spacing w:val="40"/>
          <w:w w:val="66"/>
          <w:sz w:val="32"/>
          <w:szCs w:val="32"/>
        </w:rPr>
        <w:t>0343</w:t>
      </w:r>
      <w:r>
        <w:rPr>
          <w:rFonts w:eastAsia="黑体"/>
          <w:spacing w:val="40"/>
          <w:w w:val="66"/>
          <w:sz w:val="32"/>
          <w:szCs w:val="32"/>
        </w:rPr>
        <w:t>）</w:t>
      </w:r>
    </w:p>
    <w:p w14:paraId="4F94D4BE" w14:textId="77777777" w:rsidR="00331CB2" w:rsidRDefault="00331CB2">
      <w:pPr>
        <w:rPr>
          <w:sz w:val="40"/>
        </w:rPr>
      </w:pPr>
    </w:p>
    <w:p w14:paraId="1BB26447" w14:textId="77777777" w:rsidR="00331CB2" w:rsidRDefault="00331CB2">
      <w:pPr>
        <w:rPr>
          <w:sz w:val="36"/>
        </w:rPr>
      </w:pPr>
    </w:p>
    <w:p w14:paraId="25BDB6CF" w14:textId="77777777" w:rsidR="00331CB2" w:rsidRDefault="00331CB2">
      <w:pPr>
        <w:rPr>
          <w:sz w:val="36"/>
        </w:rPr>
      </w:pPr>
    </w:p>
    <w:p w14:paraId="7A1AF3D2" w14:textId="77777777" w:rsidR="00331CB2" w:rsidRDefault="00331CB2">
      <w:pPr>
        <w:rPr>
          <w:sz w:val="36"/>
        </w:rPr>
      </w:pPr>
    </w:p>
    <w:p w14:paraId="7708AA35" w14:textId="77777777" w:rsidR="00331CB2" w:rsidRDefault="00331CB2">
      <w:pPr>
        <w:rPr>
          <w:sz w:val="36"/>
        </w:rPr>
      </w:pPr>
    </w:p>
    <w:p w14:paraId="2276BB40" w14:textId="77777777" w:rsidR="00331CB2" w:rsidRDefault="00331CB2">
      <w:pPr>
        <w:rPr>
          <w:sz w:val="36"/>
        </w:rPr>
      </w:pPr>
    </w:p>
    <w:p w14:paraId="3FFA53CD" w14:textId="77777777" w:rsidR="00331CB2" w:rsidRDefault="00331CB2">
      <w:pPr>
        <w:rPr>
          <w:sz w:val="36"/>
        </w:rPr>
      </w:pPr>
    </w:p>
    <w:p w14:paraId="016DB93E" w14:textId="77777777" w:rsidR="00331CB2" w:rsidRDefault="00331CB2">
      <w:pPr>
        <w:rPr>
          <w:sz w:val="36"/>
        </w:rPr>
      </w:pPr>
    </w:p>
    <w:p w14:paraId="696823DD" w14:textId="77777777" w:rsidR="00331CB2" w:rsidRDefault="00331CB2">
      <w:pPr>
        <w:rPr>
          <w:sz w:val="36"/>
        </w:rPr>
      </w:pPr>
    </w:p>
    <w:p w14:paraId="5B34B2CC" w14:textId="77777777" w:rsidR="00331CB2" w:rsidRDefault="00DC12FE">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028E664A" wp14:editId="2BF6CBF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0FBC156D" w14:textId="77777777" w:rsidR="00331CB2" w:rsidRDefault="00DC12FE">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11</w:t>
      </w:r>
    </w:p>
    <w:p w14:paraId="3D8EBDDB" w14:textId="77777777" w:rsidR="00331CB2" w:rsidRDefault="00331CB2">
      <w:pPr>
        <w:widowControl/>
        <w:jc w:val="left"/>
        <w:rPr>
          <w:rFonts w:eastAsia="仿宋_GB2312"/>
          <w:b/>
          <w:bCs/>
          <w:kern w:val="0"/>
          <w:sz w:val="44"/>
          <w:szCs w:val="44"/>
        </w:rPr>
      </w:pPr>
    </w:p>
    <w:p w14:paraId="015845E0" w14:textId="77777777" w:rsidR="00331CB2" w:rsidRDefault="00331CB2" w:rsidP="00820242">
      <w:pPr>
        <w:ind w:firstLineChars="100" w:firstLine="411"/>
        <w:jc w:val="center"/>
        <w:rPr>
          <w:b/>
          <w:spacing w:val="20"/>
          <w:w w:val="80"/>
          <w:sz w:val="48"/>
          <w:szCs w:val="48"/>
        </w:rPr>
        <w:sectPr w:rsidR="00331CB2">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14:paraId="7A324FEC" w14:textId="77777777" w:rsidR="00331CB2" w:rsidRDefault="00DC12FE" w:rsidP="0082024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14:paraId="77311B80" w14:textId="77777777" w:rsidR="00331CB2" w:rsidRDefault="00DC12FE">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14:paraId="31F8E6A0" w14:textId="77777777" w:rsidR="00331CB2" w:rsidRDefault="00331CB2">
      <w:pPr>
        <w:spacing w:line="560" w:lineRule="exact"/>
        <w:ind w:rightChars="-73" w:right="-141"/>
        <w:rPr>
          <w:b/>
          <w:sz w:val="24"/>
        </w:rPr>
      </w:pPr>
    </w:p>
    <w:p w14:paraId="34B45BF9" w14:textId="77777777" w:rsidR="00331CB2" w:rsidRDefault="00DC12FE">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14:paraId="06391CC1" w14:textId="77777777" w:rsidR="00331CB2" w:rsidRDefault="00331CB2">
      <w:pPr>
        <w:spacing w:line="560" w:lineRule="exact"/>
        <w:ind w:rightChars="-73" w:right="-141"/>
        <w:rPr>
          <w:b/>
          <w:sz w:val="24"/>
        </w:rPr>
      </w:pPr>
    </w:p>
    <w:p w14:paraId="5810BB8E" w14:textId="77777777" w:rsidR="00331CB2" w:rsidRDefault="00DC12FE">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14:paraId="14F80D35" w14:textId="77777777" w:rsidR="00331CB2" w:rsidRDefault="00331CB2">
      <w:pPr>
        <w:spacing w:line="560" w:lineRule="exact"/>
        <w:ind w:rightChars="-73" w:right="-141"/>
        <w:rPr>
          <w:sz w:val="24"/>
        </w:rPr>
      </w:pPr>
    </w:p>
    <w:p w14:paraId="0B1F5CD6" w14:textId="77777777" w:rsidR="00331CB2" w:rsidRDefault="00DC12FE">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14:paraId="4D392228" w14:textId="77777777" w:rsidR="00331CB2" w:rsidRDefault="00331CB2">
      <w:pPr>
        <w:spacing w:line="560" w:lineRule="exact"/>
        <w:rPr>
          <w:sz w:val="24"/>
        </w:rPr>
      </w:pPr>
    </w:p>
    <w:p w14:paraId="23E03D03" w14:textId="77777777" w:rsidR="00331CB2" w:rsidRDefault="00DC12FE">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14:paraId="6C9165D1" w14:textId="77777777" w:rsidR="00331CB2" w:rsidRDefault="00331CB2">
      <w:pPr>
        <w:rPr>
          <w:sz w:val="24"/>
        </w:rPr>
      </w:pPr>
    </w:p>
    <w:p w14:paraId="20FBF8F1" w14:textId="77777777" w:rsidR="00331CB2" w:rsidRDefault="00331CB2">
      <w:pPr>
        <w:rPr>
          <w:sz w:val="24"/>
        </w:rPr>
      </w:pPr>
    </w:p>
    <w:p w14:paraId="7D89EC52" w14:textId="77777777" w:rsidR="00331CB2" w:rsidRDefault="00331CB2">
      <w:pPr>
        <w:rPr>
          <w:sz w:val="24"/>
        </w:rPr>
      </w:pPr>
    </w:p>
    <w:p w14:paraId="2F3BFD87" w14:textId="77777777" w:rsidR="00331CB2" w:rsidRDefault="00331CB2">
      <w:pPr>
        <w:rPr>
          <w:sz w:val="24"/>
        </w:rPr>
      </w:pPr>
    </w:p>
    <w:p w14:paraId="2B79E1B6" w14:textId="77777777" w:rsidR="00331CB2" w:rsidRDefault="00331CB2">
      <w:pPr>
        <w:rPr>
          <w:sz w:val="24"/>
        </w:rPr>
      </w:pPr>
    </w:p>
    <w:p w14:paraId="7DD4C965" w14:textId="77777777" w:rsidR="00331CB2" w:rsidRDefault="00331CB2">
      <w:pPr>
        <w:rPr>
          <w:sz w:val="24"/>
        </w:rPr>
      </w:pPr>
    </w:p>
    <w:p w14:paraId="673F366E" w14:textId="77777777" w:rsidR="00331CB2" w:rsidRDefault="00331CB2">
      <w:pPr>
        <w:rPr>
          <w:b/>
        </w:rPr>
      </w:pPr>
    </w:p>
    <w:p w14:paraId="2EAB8B15" w14:textId="77777777" w:rsidR="00331CB2" w:rsidRDefault="00331CB2">
      <w:pPr>
        <w:pStyle w:val="ab"/>
        <w:rPr>
          <w:rFonts w:ascii="Times New Roman" w:hAnsi="Times New Roman"/>
        </w:rPr>
        <w:sectPr w:rsidR="00331CB2">
          <w:pgSz w:w="11906" w:h="16838"/>
          <w:pgMar w:top="1440" w:right="1797" w:bottom="1440" w:left="1797" w:header="851" w:footer="992" w:gutter="0"/>
          <w:pgNumType w:start="1"/>
          <w:cols w:space="425"/>
          <w:docGrid w:type="linesAndChars" w:linePitch="285" w:charSpace="-3449"/>
        </w:sectPr>
      </w:pPr>
      <w:bookmarkStart w:id="1" w:name="_Toc412903614"/>
    </w:p>
    <w:p w14:paraId="55190F55" w14:textId="77777777" w:rsidR="00331CB2" w:rsidRDefault="00DC12FE">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14:paraId="3D6E1C4D"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szCs w:val="32"/>
        </w:rPr>
      </w:pPr>
      <w:r w:rsidRPr="008A188C">
        <w:rPr>
          <w:rFonts w:ascii="Times New Roman" w:eastAsia="宋体" w:hAnsi="Times New Roman" w:cs="Times New Roman" w:hint="eastAsia"/>
          <w:color w:val="auto"/>
          <w:szCs w:val="32"/>
        </w:rPr>
        <w:t>受天津市奥林匹克中心委托</w:t>
      </w:r>
      <w:r w:rsidRPr="008A188C">
        <w:rPr>
          <w:rFonts w:ascii="Times New Roman" w:eastAsia="宋体" w:hAnsi="Times New Roman" w:cs="Times New Roman"/>
          <w:color w:val="auto"/>
          <w:szCs w:val="32"/>
        </w:rPr>
        <w:t>，天津市政府采购中心将以公开招标方式</w:t>
      </w:r>
      <w:r w:rsidRPr="008A188C">
        <w:rPr>
          <w:rFonts w:ascii="Times New Roman" w:eastAsia="宋体" w:hAnsi="Times New Roman" w:cs="Times New Roman" w:hint="eastAsia"/>
          <w:color w:val="auto"/>
          <w:szCs w:val="32"/>
        </w:rPr>
        <w:t>，对天津市奥林匹克中心体育场看台座椅项目实施政府采购。</w:t>
      </w:r>
      <w:r w:rsidRPr="008A188C">
        <w:rPr>
          <w:rFonts w:ascii="Times New Roman" w:eastAsia="宋体" w:hAnsi="Times New Roman" w:cs="Times New Roman"/>
          <w:color w:val="auto"/>
          <w:szCs w:val="32"/>
        </w:rPr>
        <w:t>现欢迎合格的供应商参加投标。</w:t>
      </w:r>
    </w:p>
    <w:p w14:paraId="4440897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szCs w:val="32"/>
        </w:rPr>
      </w:pPr>
      <w:r w:rsidRPr="008A188C">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8A188C">
        <w:rPr>
          <w:rFonts w:ascii="Times New Roman" w:eastAsia="宋体" w:hAnsi="Times New Roman" w:cs="Times New Roman" w:hint="eastAsia"/>
          <w:color w:val="auto"/>
          <w:szCs w:val="32"/>
        </w:rPr>
        <w:t>CA</w:t>
      </w:r>
      <w:r w:rsidRPr="008A188C">
        <w:rPr>
          <w:rFonts w:ascii="Times New Roman" w:eastAsia="宋体" w:hAnsi="Times New Roman" w:cs="Times New Roman" w:hint="eastAsia"/>
          <w:color w:val="auto"/>
          <w:szCs w:val="32"/>
        </w:rPr>
        <w:t>数字证书（</w:t>
      </w:r>
      <w:r w:rsidRPr="008A188C">
        <w:rPr>
          <w:rFonts w:ascii="Times New Roman" w:eastAsia="宋体" w:hAnsi="Times New Roman" w:cs="Times New Roman" w:hint="eastAsia"/>
          <w:color w:val="auto"/>
          <w:szCs w:val="32"/>
        </w:rPr>
        <w:t>USBKey</w:t>
      </w:r>
      <w:r w:rsidRPr="008A188C">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14:paraId="7AE59B39"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szCs w:val="32"/>
        </w:rPr>
      </w:pPr>
      <w:r w:rsidRPr="008A188C">
        <w:rPr>
          <w:rFonts w:ascii="Times New Roman" w:eastAsia="宋体" w:hAnsi="Times New Roman" w:cs="Times New Roman"/>
          <w:color w:val="auto"/>
          <w:szCs w:val="32"/>
        </w:rPr>
        <w:t>一、项目名称和编号</w:t>
      </w:r>
    </w:p>
    <w:p w14:paraId="5580DE7B"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（一）项目名称：</w:t>
      </w:r>
      <w:r w:rsidRPr="008A188C">
        <w:rPr>
          <w:rFonts w:ascii="Times New Roman" w:eastAsia="宋体" w:hAnsi="Times New Roman" w:cs="Times New Roman" w:hint="eastAsia"/>
          <w:color w:val="auto"/>
          <w:szCs w:val="32"/>
        </w:rPr>
        <w:t>天津市奥林匹克中心体育场看台座椅项目</w:t>
      </w:r>
    </w:p>
    <w:p w14:paraId="4BE3E96D" w14:textId="20495479"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（二）项目编号：</w:t>
      </w:r>
      <w:r w:rsidRPr="008A188C">
        <w:rPr>
          <w:rFonts w:ascii="Times New Roman" w:eastAsia="宋体" w:hAnsi="Times New Roman" w:cs="Times New Roman" w:hint="eastAsia"/>
          <w:color w:val="auto"/>
        </w:rPr>
        <w:t>TGPC-2024-A-0</w:t>
      </w:r>
      <w:r w:rsidR="00820242" w:rsidRPr="008A188C">
        <w:rPr>
          <w:rFonts w:ascii="Times New Roman" w:eastAsia="宋体" w:hAnsi="Times New Roman" w:cs="Times New Roman" w:hint="eastAsia"/>
          <w:color w:val="auto"/>
        </w:rPr>
        <w:t>343</w:t>
      </w:r>
    </w:p>
    <w:p w14:paraId="017EE526"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二、项目内容</w:t>
      </w:r>
    </w:p>
    <w:p w14:paraId="7C29A184" w14:textId="74CEBAA2" w:rsidR="00331CB2" w:rsidRPr="008A188C" w:rsidRDefault="00DC12FE">
      <w:pPr>
        <w:tabs>
          <w:tab w:val="left" w:pos="210"/>
        </w:tabs>
        <w:autoSpaceDE w:val="0"/>
        <w:autoSpaceDN w:val="0"/>
        <w:adjustRightInd w:val="0"/>
        <w:spacing w:line="360" w:lineRule="auto"/>
        <w:ind w:firstLineChars="200" w:firstLine="480"/>
        <w:outlineLvl w:val="0"/>
        <w:rPr>
          <w:sz w:val="24"/>
          <w:szCs w:val="24"/>
          <w:lang w:val="zh-CN"/>
        </w:rPr>
      </w:pPr>
      <w:r w:rsidRPr="008A188C">
        <w:rPr>
          <w:rFonts w:hint="eastAsia"/>
          <w:kern w:val="0"/>
          <w:sz w:val="24"/>
          <w:szCs w:val="32"/>
        </w:rPr>
        <w:t>第一包：</w:t>
      </w:r>
      <w:r w:rsidRPr="008A188C">
        <w:rPr>
          <w:rFonts w:ascii="宋体" w:hAnsi="宋体" w:cs="宋体" w:hint="eastAsia"/>
          <w:sz w:val="24"/>
        </w:rPr>
        <w:t>体育场看台</w:t>
      </w:r>
      <w:r w:rsidR="002A78D6" w:rsidRPr="008A188C">
        <w:rPr>
          <w:rFonts w:ascii="宋体" w:hAnsi="宋体" w:cs="宋体" w:hint="eastAsia"/>
          <w:sz w:val="24"/>
        </w:rPr>
        <w:t>单人</w:t>
      </w:r>
      <w:r w:rsidRPr="008A188C">
        <w:rPr>
          <w:rFonts w:ascii="宋体" w:hAnsi="宋体" w:cs="宋体" w:hint="eastAsia"/>
          <w:sz w:val="24"/>
        </w:rPr>
        <w:t>座椅1204座</w:t>
      </w:r>
      <w:r w:rsidRPr="008A188C">
        <w:rPr>
          <w:rFonts w:hint="eastAsia"/>
          <w:kern w:val="0"/>
          <w:sz w:val="24"/>
          <w:szCs w:val="32"/>
        </w:rPr>
        <w:t>（采购需求详见附件），</w:t>
      </w:r>
      <w:r w:rsidRPr="008A188C">
        <w:rPr>
          <w:rFonts w:hint="eastAsia"/>
          <w:sz w:val="24"/>
          <w:szCs w:val="24"/>
          <w:lang w:val="zh-CN"/>
        </w:rPr>
        <w:t>合同履行期限：合同签订之日起</w:t>
      </w:r>
      <w:r w:rsidRPr="008A188C">
        <w:rPr>
          <w:rFonts w:hint="eastAsia"/>
          <w:sz w:val="24"/>
          <w:szCs w:val="24"/>
          <w:lang w:val="zh-CN"/>
        </w:rPr>
        <w:t>20</w:t>
      </w:r>
      <w:r w:rsidRPr="008A188C">
        <w:rPr>
          <w:rFonts w:hint="eastAsia"/>
          <w:sz w:val="24"/>
          <w:szCs w:val="24"/>
          <w:lang w:val="zh-CN"/>
        </w:rPr>
        <w:t>日内到货、安装并交付使用。</w:t>
      </w:r>
    </w:p>
    <w:p w14:paraId="6426466E" w14:textId="77777777" w:rsidR="00331CB2" w:rsidRPr="008A188C" w:rsidRDefault="00DC12FE">
      <w:pPr>
        <w:tabs>
          <w:tab w:val="left" w:pos="210"/>
        </w:tabs>
        <w:autoSpaceDE w:val="0"/>
        <w:autoSpaceDN w:val="0"/>
        <w:adjustRightInd w:val="0"/>
        <w:spacing w:line="360" w:lineRule="auto"/>
        <w:ind w:firstLineChars="200" w:firstLine="480"/>
        <w:outlineLvl w:val="0"/>
        <w:rPr>
          <w:strike/>
          <w:sz w:val="24"/>
          <w:szCs w:val="24"/>
        </w:rPr>
      </w:pPr>
      <w:r w:rsidRPr="008A188C">
        <w:rPr>
          <w:sz w:val="24"/>
          <w:szCs w:val="24"/>
          <w:lang w:val="zh-CN"/>
        </w:rPr>
        <w:t>本项目</w:t>
      </w:r>
      <w:r w:rsidRPr="008A188C">
        <w:rPr>
          <w:rFonts w:hint="eastAsia"/>
          <w:sz w:val="24"/>
          <w:szCs w:val="24"/>
          <w:lang w:val="zh-CN"/>
        </w:rPr>
        <w:t>不接受进口产品投标。</w:t>
      </w:r>
    </w:p>
    <w:p w14:paraId="2B68CA8C"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三、项目预算</w:t>
      </w:r>
    </w:p>
    <w:p w14:paraId="6E2F158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第一包：</w:t>
      </w:r>
      <w:r w:rsidRPr="008A188C">
        <w:rPr>
          <w:rFonts w:ascii="Times New Roman" w:eastAsia="宋体" w:hAnsi="Times New Roman" w:cs="Times New Roman" w:hint="eastAsia"/>
          <w:color w:val="auto"/>
        </w:rPr>
        <w:t>610000</w:t>
      </w:r>
      <w:r w:rsidRPr="008A188C">
        <w:rPr>
          <w:rFonts w:ascii="Times New Roman" w:eastAsia="宋体" w:hAnsi="Times New Roman" w:cs="Times New Roman" w:hint="eastAsia"/>
          <w:color w:val="auto"/>
        </w:rPr>
        <w:t>元。</w:t>
      </w:r>
    </w:p>
    <w:p w14:paraId="1F58DBFE"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四</w:t>
      </w:r>
      <w:r w:rsidRPr="008A188C">
        <w:rPr>
          <w:rFonts w:ascii="Times New Roman" w:eastAsia="宋体" w:hAnsi="Times New Roman" w:cs="Times New Roman"/>
          <w:color w:val="auto"/>
        </w:rPr>
        <w:t>、供应商资格要求（实质性要求）</w:t>
      </w:r>
    </w:p>
    <w:p w14:paraId="2EFC68EE"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bookmarkStart w:id="2" w:name="_Toc412903615"/>
      <w:r w:rsidRPr="008A188C">
        <w:rPr>
          <w:rFonts w:ascii="Times New Roman" w:eastAsia="宋体" w:hAnsi="Times New Roman" w:cs="Times New Roman" w:hint="eastAsia"/>
          <w:color w:val="auto"/>
        </w:rPr>
        <w:t>（一）投标人须具备《中华人民共和国政府采购法》第二十二条第一款规定的条件，提供以下材料：</w:t>
      </w:r>
    </w:p>
    <w:p w14:paraId="24523B25"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1. </w:t>
      </w:r>
      <w:r w:rsidRPr="008A188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14:paraId="01B3B544"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2. </w:t>
      </w:r>
      <w:r w:rsidRPr="008A188C">
        <w:rPr>
          <w:rFonts w:ascii="Times New Roman" w:eastAsia="宋体" w:hAnsi="Times New Roman" w:cs="Times New Roman" w:hint="eastAsia"/>
          <w:color w:val="auto"/>
        </w:rPr>
        <w:t>财务状况报告等相关材料：</w:t>
      </w:r>
    </w:p>
    <w:p w14:paraId="663D955E"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A.</w:t>
      </w:r>
      <w:r w:rsidRPr="008A188C">
        <w:rPr>
          <w:rFonts w:ascii="Times New Roman" w:eastAsia="宋体" w:hAnsi="Times New Roman" w:cs="Times New Roman" w:hint="eastAsia"/>
          <w:color w:val="auto"/>
        </w:rPr>
        <w:t>经第三方会计师事务所审计的</w:t>
      </w:r>
      <w:r w:rsidRPr="008A188C">
        <w:rPr>
          <w:rFonts w:ascii="Times New Roman" w:eastAsia="宋体" w:hAnsi="Times New Roman" w:cs="Times New Roman"/>
          <w:color w:val="auto"/>
        </w:rPr>
        <w:t>2023</w:t>
      </w:r>
      <w:r w:rsidRPr="008A188C">
        <w:rPr>
          <w:rFonts w:ascii="Times New Roman" w:eastAsia="宋体" w:hAnsi="Times New Roman" w:cs="Times New Roman" w:hint="eastAsia"/>
          <w:color w:val="auto"/>
        </w:rPr>
        <w:t>年度财务报告扫描件。</w:t>
      </w:r>
    </w:p>
    <w:p w14:paraId="639822AC"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B. </w:t>
      </w:r>
      <w:r w:rsidRPr="008A188C">
        <w:rPr>
          <w:rFonts w:ascii="Times New Roman" w:eastAsia="宋体" w:hAnsi="Times New Roman" w:cs="Times New Roman" w:hint="eastAsia"/>
          <w:color w:val="auto"/>
        </w:rPr>
        <w:t>具有良好的商业信誉和健全的财务会计制度的书面声明。</w:t>
      </w:r>
    </w:p>
    <w:p w14:paraId="5E770410"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注：</w:t>
      </w:r>
      <w:r w:rsidRPr="008A188C">
        <w:rPr>
          <w:rFonts w:ascii="Times New Roman" w:eastAsia="宋体" w:hAnsi="Times New Roman" w:cs="Times New Roman" w:hint="eastAsia"/>
          <w:color w:val="auto"/>
        </w:rPr>
        <w:t>A</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B</w:t>
      </w:r>
      <w:r w:rsidRPr="008A188C">
        <w:rPr>
          <w:rFonts w:ascii="Times New Roman" w:eastAsia="宋体" w:hAnsi="Times New Roman" w:cs="Times New Roman" w:hint="eastAsia"/>
          <w:color w:val="auto"/>
        </w:rPr>
        <w:t>两项提供任意一项均可。</w:t>
      </w:r>
    </w:p>
    <w:p w14:paraId="16E3C304"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3. </w:t>
      </w:r>
      <w:r w:rsidRPr="008A188C">
        <w:rPr>
          <w:rFonts w:ascii="Times New Roman" w:eastAsia="宋体" w:hAnsi="Times New Roman" w:cs="Times New Roman" w:hint="eastAsia"/>
          <w:color w:val="auto"/>
        </w:rPr>
        <w:t>依法缴纳税收和社会保障资金的书面声明。</w:t>
      </w:r>
    </w:p>
    <w:p w14:paraId="3ABD24D4"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lastRenderedPageBreak/>
        <w:t xml:space="preserve">4. </w:t>
      </w:r>
      <w:r w:rsidRPr="008A188C">
        <w:rPr>
          <w:rFonts w:ascii="Times New Roman" w:eastAsia="宋体" w:hAnsi="Times New Roman" w:cs="Times New Roman" w:hint="eastAsia"/>
          <w:color w:val="auto"/>
        </w:rPr>
        <w:t>投标截止日前</w:t>
      </w:r>
      <w:r w:rsidRPr="008A188C">
        <w:rPr>
          <w:rFonts w:ascii="Times New Roman" w:eastAsia="宋体" w:hAnsi="Times New Roman" w:cs="Times New Roman" w:hint="eastAsia"/>
          <w:color w:val="auto"/>
        </w:rPr>
        <w:t>3</w:t>
      </w:r>
      <w:r w:rsidRPr="008A188C">
        <w:rPr>
          <w:rFonts w:ascii="Times New Roman" w:eastAsia="宋体" w:hAnsi="Times New Roman" w:cs="Times New Roman" w:hint="eastAsia"/>
          <w:color w:val="auto"/>
        </w:rPr>
        <w:t>年在经营活动中没有重大违法记录的书面声明（截至开标日成立不足</w:t>
      </w:r>
      <w:r w:rsidRPr="008A188C">
        <w:rPr>
          <w:rFonts w:ascii="Times New Roman" w:eastAsia="宋体" w:hAnsi="Times New Roman" w:cs="Times New Roman" w:hint="eastAsia"/>
          <w:color w:val="auto"/>
        </w:rPr>
        <w:t>3</w:t>
      </w:r>
      <w:r w:rsidRPr="008A188C">
        <w:rPr>
          <w:rFonts w:ascii="Times New Roman" w:eastAsia="宋体" w:hAnsi="Times New Roman" w:cs="Times New Roman" w:hint="eastAsia"/>
          <w:color w:val="auto"/>
        </w:rPr>
        <w:t>年的供应商可提供自成立以来无重大违法记录的书面声明）。</w:t>
      </w:r>
    </w:p>
    <w:p w14:paraId="053AB196"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5. </w:t>
      </w:r>
      <w:r w:rsidRPr="008A188C">
        <w:rPr>
          <w:rFonts w:ascii="Times New Roman" w:eastAsia="宋体" w:hAnsi="Times New Roman" w:cs="Times New Roman" w:hint="eastAsia"/>
          <w:color w:val="auto"/>
        </w:rPr>
        <w:t>提交具备履行合同所必需的设备和专业技术能力证明材料。</w:t>
      </w:r>
    </w:p>
    <w:p w14:paraId="37BB6F6E"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（二）本项目不接受联合体投标。</w:t>
      </w:r>
    </w:p>
    <w:p w14:paraId="2CAEA1AF" w14:textId="77777777" w:rsidR="00331CB2" w:rsidRPr="008A188C" w:rsidRDefault="00DC12FE">
      <w:pPr>
        <w:spacing w:line="360" w:lineRule="auto"/>
        <w:ind w:firstLineChars="200" w:firstLine="480"/>
        <w:rPr>
          <w:sz w:val="24"/>
        </w:rPr>
      </w:pPr>
      <w:r w:rsidRPr="008A188C">
        <w:rPr>
          <w:rFonts w:hint="eastAsia"/>
          <w:kern w:val="0"/>
          <w:sz w:val="24"/>
          <w:szCs w:val="24"/>
        </w:rPr>
        <w:t>（三）本</w:t>
      </w:r>
      <w:r w:rsidRPr="008A188C">
        <w:rPr>
          <w:rFonts w:hint="eastAsia"/>
          <w:sz w:val="24"/>
        </w:rPr>
        <w:t>项目专门面向中小企业采购，提供《中小企业声明函》。</w:t>
      </w:r>
    </w:p>
    <w:p w14:paraId="427D7E6E"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五</w:t>
      </w:r>
      <w:r w:rsidRPr="008A188C">
        <w:rPr>
          <w:rFonts w:ascii="Times New Roman" w:eastAsia="宋体" w:hAnsi="Times New Roman" w:cs="Times New Roman"/>
          <w:color w:val="auto"/>
        </w:rPr>
        <w:t>、项目需要落实的政府采购政策</w:t>
      </w:r>
    </w:p>
    <w:p w14:paraId="63682337"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（一）</w:t>
      </w:r>
      <w:r w:rsidRPr="008A188C">
        <w:rPr>
          <w:rFonts w:ascii="Times New Roman" w:hAnsi="Times New Roman" w:cs="Times New Roman" w:hint="eastAsia"/>
          <w:color w:val="auto"/>
        </w:rPr>
        <w:t>本项目专门面向中小企业采购</w:t>
      </w:r>
      <w:r w:rsidRPr="008A188C">
        <w:rPr>
          <w:rFonts w:ascii="Times New Roman" w:eastAsia="宋体" w:hAnsi="Times New Roman" w:cs="Times New Roman" w:hint="eastAsia"/>
          <w:color w:val="auto"/>
        </w:rPr>
        <w:t>。</w:t>
      </w:r>
    </w:p>
    <w:p w14:paraId="2D1BEC58"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（二）根据财政部发布的《关于政府采购支持监狱企业发展有关问题的通知》规定，监狱企业视同小微企业。</w:t>
      </w:r>
    </w:p>
    <w:p w14:paraId="2346AD02"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14:paraId="6967F2AD"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3D5C597"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（四）涉及商品包装或快递包装的，按照《财政部办公厅、生态环境部办公厅、国家邮政局办公室关于印发</w:t>
      </w:r>
      <w:r w:rsidRPr="008A188C">
        <w:rPr>
          <w:rFonts w:ascii="Times New Roman" w:eastAsia="宋体" w:hAnsi="Times New Roman" w:cs="Times New Roman"/>
          <w:color w:val="auto"/>
        </w:rPr>
        <w:t>&lt;</w:t>
      </w:r>
      <w:r w:rsidRPr="008A188C">
        <w:rPr>
          <w:rFonts w:ascii="Times New Roman" w:eastAsia="宋体" w:hAnsi="Times New Roman" w:cs="Times New Roman"/>
          <w:color w:val="auto"/>
        </w:rPr>
        <w:t>商品包装政府采购需求标准（试行）</w:t>
      </w:r>
      <w:r w:rsidRPr="008A188C">
        <w:rPr>
          <w:rFonts w:ascii="Times New Roman" w:eastAsia="宋体" w:hAnsi="Times New Roman" w:cs="Times New Roman"/>
          <w:color w:val="auto"/>
        </w:rPr>
        <w:t>&gt;</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&lt;</w:t>
      </w:r>
      <w:r w:rsidRPr="008A188C">
        <w:rPr>
          <w:rFonts w:ascii="Times New Roman" w:eastAsia="宋体" w:hAnsi="Times New Roman" w:cs="Times New Roman"/>
          <w:color w:val="auto"/>
        </w:rPr>
        <w:t>快递包装政府采购需求标准（试行）</w:t>
      </w:r>
      <w:r w:rsidRPr="008A188C">
        <w:rPr>
          <w:rFonts w:ascii="Times New Roman" w:eastAsia="宋体" w:hAnsi="Times New Roman" w:cs="Times New Roman"/>
          <w:color w:val="auto"/>
        </w:rPr>
        <w:t>&gt;</w:t>
      </w:r>
      <w:r w:rsidRPr="008A188C">
        <w:rPr>
          <w:rFonts w:ascii="Times New Roman" w:eastAsia="宋体" w:hAnsi="Times New Roman" w:cs="Times New Roman"/>
          <w:color w:val="auto"/>
        </w:rPr>
        <w:t>的通知》（财办库〔</w:t>
      </w:r>
      <w:r w:rsidRPr="008A188C">
        <w:rPr>
          <w:rFonts w:ascii="Times New Roman" w:eastAsia="宋体" w:hAnsi="Times New Roman" w:cs="Times New Roman"/>
          <w:color w:val="auto"/>
        </w:rPr>
        <w:t>2020</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123</w:t>
      </w:r>
      <w:r w:rsidRPr="008A188C">
        <w:rPr>
          <w:rFonts w:ascii="Times New Roman" w:eastAsia="宋体" w:hAnsi="Times New Roman" w:cs="Times New Roman"/>
          <w:color w:val="auto"/>
        </w:rPr>
        <w:t>号）要求执行。</w:t>
      </w:r>
    </w:p>
    <w:p w14:paraId="4B0A1D87"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（五）按照《财政部关于在政府采购活动中查询及使用信用记录有关问题的通知》（财库〔</w:t>
      </w:r>
      <w:r w:rsidRPr="008A188C">
        <w:rPr>
          <w:rFonts w:ascii="Times New Roman" w:eastAsia="宋体" w:hAnsi="Times New Roman" w:cs="Times New Roman"/>
          <w:color w:val="auto"/>
        </w:rPr>
        <w:t>2016</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125</w:t>
      </w:r>
      <w:r w:rsidRPr="008A188C">
        <w:rPr>
          <w:rFonts w:ascii="Times New Roman" w:eastAsia="宋体" w:hAnsi="Times New Roman" w:cs="Times New Roman"/>
          <w:color w:val="auto"/>
        </w:rPr>
        <w:t>号）的要求，根据开标当日解密截止时间</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信用中国</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网站（</w:t>
      </w:r>
      <w:r w:rsidRPr="008A188C">
        <w:rPr>
          <w:rFonts w:ascii="Times New Roman" w:eastAsia="宋体" w:hAnsi="Times New Roman" w:cs="Times New Roman"/>
          <w:color w:val="auto"/>
        </w:rPr>
        <w:t>www.creditchina.gov.cn</w:t>
      </w:r>
      <w:r w:rsidRPr="008A188C">
        <w:rPr>
          <w:rFonts w:ascii="Times New Roman" w:eastAsia="宋体" w:hAnsi="Times New Roman" w:cs="Times New Roman"/>
          <w:color w:val="auto"/>
        </w:rPr>
        <w:t>）、中国政府采购网（</w:t>
      </w:r>
      <w:r w:rsidRPr="008A188C">
        <w:rPr>
          <w:rFonts w:ascii="Times New Roman" w:eastAsia="宋体" w:hAnsi="Times New Roman" w:cs="Times New Roman"/>
          <w:color w:val="auto"/>
        </w:rPr>
        <w:t>www.ccgp.gov.cn</w:t>
      </w:r>
      <w:r w:rsidRPr="008A188C">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5E1B9E8E"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（六）</w:t>
      </w:r>
      <w:bookmarkStart w:id="3" w:name="OLE_LINK1"/>
      <w:bookmarkStart w:id="4" w:name="OLE_LINK2"/>
      <w:bookmarkStart w:id="5" w:name="OLE_LINK3"/>
      <w:r w:rsidRPr="008A188C">
        <w:rPr>
          <w:rFonts w:ascii="Times New Roman" w:eastAsia="宋体" w:hAnsi="Times New Roman" w:cs="Times New Roman"/>
          <w:color w:val="auto"/>
        </w:rPr>
        <w:t>按照《关于调整优化节能产品、环境标志产品政府采购执行机制的通知》（财库〔</w:t>
      </w:r>
      <w:r w:rsidRPr="008A188C">
        <w:rPr>
          <w:rFonts w:ascii="Times New Roman" w:eastAsia="宋体" w:hAnsi="Times New Roman" w:cs="Times New Roman"/>
          <w:color w:val="auto"/>
        </w:rPr>
        <w:t>2019</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9</w:t>
      </w:r>
      <w:r w:rsidRPr="008A188C">
        <w:rPr>
          <w:rFonts w:ascii="Times New Roman" w:eastAsia="宋体" w:hAnsi="Times New Roman" w:cs="Times New Roman"/>
          <w:color w:val="auto"/>
        </w:rPr>
        <w:t>号）、《关于印发环境标志产品政府采购品目清单的通知》</w:t>
      </w:r>
      <w:bookmarkStart w:id="6" w:name="OLE_LINK5"/>
      <w:bookmarkStart w:id="7" w:name="OLE_LINK4"/>
      <w:r w:rsidRPr="008A188C">
        <w:rPr>
          <w:rFonts w:ascii="Times New Roman" w:eastAsia="宋体" w:hAnsi="Times New Roman" w:cs="Times New Roman"/>
          <w:color w:val="auto"/>
        </w:rPr>
        <w:t>（财库〔</w:t>
      </w:r>
      <w:r w:rsidRPr="008A188C">
        <w:rPr>
          <w:rFonts w:ascii="Times New Roman" w:eastAsia="宋体" w:hAnsi="Times New Roman" w:cs="Times New Roman"/>
          <w:color w:val="auto"/>
        </w:rPr>
        <w:t>2019</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18</w:t>
      </w:r>
      <w:r w:rsidRPr="008A188C">
        <w:rPr>
          <w:rFonts w:ascii="Times New Roman" w:eastAsia="宋体" w:hAnsi="Times New Roman" w:cs="Times New Roman"/>
          <w:color w:val="auto"/>
        </w:rPr>
        <w:t>号）</w:t>
      </w:r>
      <w:bookmarkEnd w:id="6"/>
      <w:bookmarkEnd w:id="7"/>
      <w:r w:rsidRPr="008A188C">
        <w:rPr>
          <w:rFonts w:ascii="Times New Roman" w:eastAsia="宋体" w:hAnsi="Times New Roman" w:cs="Times New Roman"/>
          <w:color w:val="auto"/>
        </w:rPr>
        <w:t>、《关于印发节能产品政府采购品目清单的通知》（财库〔</w:t>
      </w:r>
      <w:r w:rsidRPr="008A188C">
        <w:rPr>
          <w:rFonts w:ascii="Times New Roman" w:eastAsia="宋体" w:hAnsi="Times New Roman" w:cs="Times New Roman"/>
          <w:color w:val="auto"/>
        </w:rPr>
        <w:t>2019</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19</w:t>
      </w:r>
      <w:r w:rsidRPr="008A188C">
        <w:rPr>
          <w:rFonts w:ascii="Times New Roman" w:eastAsia="宋体" w:hAnsi="Times New Roman" w:cs="Times New Roman"/>
          <w:color w:val="auto"/>
        </w:rPr>
        <w:t>号）、《市场监管总局关于发布参与实施政府采购节能产品、环境标志产品认证机构名录的公告》（</w:t>
      </w:r>
      <w:r w:rsidRPr="008A188C">
        <w:rPr>
          <w:rFonts w:ascii="Times New Roman" w:eastAsia="宋体" w:hAnsi="Times New Roman" w:cs="Times New Roman"/>
          <w:color w:val="auto"/>
        </w:rPr>
        <w:t>2019</w:t>
      </w:r>
      <w:r w:rsidRPr="008A188C">
        <w:rPr>
          <w:rFonts w:ascii="Times New Roman" w:eastAsia="宋体" w:hAnsi="Times New Roman" w:cs="Times New Roman"/>
          <w:color w:val="auto"/>
        </w:rPr>
        <w:t>年第</w:t>
      </w:r>
      <w:r w:rsidRPr="008A188C">
        <w:rPr>
          <w:rFonts w:ascii="Times New Roman" w:eastAsia="宋体" w:hAnsi="Times New Roman" w:cs="Times New Roman"/>
          <w:color w:val="auto"/>
        </w:rPr>
        <w:t>16</w:t>
      </w:r>
      <w:r w:rsidRPr="008A188C">
        <w:rPr>
          <w:rFonts w:ascii="Times New Roman" w:eastAsia="宋体" w:hAnsi="Times New Roman" w:cs="Times New Roman"/>
          <w:color w:val="auto"/>
        </w:rPr>
        <w:t>号）等文件要求，对政府采购节能、环境标志品目清单内的产品实施优先采购和强制采购的评标方法。</w:t>
      </w:r>
      <w:bookmarkEnd w:id="3"/>
      <w:bookmarkEnd w:id="4"/>
      <w:bookmarkEnd w:id="5"/>
    </w:p>
    <w:p w14:paraId="649E979C"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六、获取招标文件时间、方式</w:t>
      </w:r>
    </w:p>
    <w:p w14:paraId="332B1656" w14:textId="3F16BB30"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（一）获取招标文件时间：</w:t>
      </w: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20</w:t>
      </w:r>
      <w:r w:rsidRPr="008A188C">
        <w:rPr>
          <w:rFonts w:ascii="Times New Roman" w:eastAsia="宋体" w:hAnsi="Times New Roman" w:cs="Times New Roman"/>
          <w:color w:val="auto"/>
        </w:rPr>
        <w:t>日至</w:t>
      </w: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27</w:t>
      </w:r>
      <w:r w:rsidRPr="008A188C">
        <w:rPr>
          <w:rFonts w:ascii="Times New Roman" w:eastAsia="宋体" w:hAnsi="Times New Roman" w:cs="Times New Roman"/>
          <w:color w:val="auto"/>
        </w:rPr>
        <w:t>日，每日</w:t>
      </w:r>
      <w:r w:rsidRPr="008A188C">
        <w:rPr>
          <w:rFonts w:ascii="Times New Roman" w:eastAsia="宋体" w:hAnsi="Times New Roman" w:cs="Times New Roman"/>
          <w:color w:val="auto"/>
        </w:rPr>
        <w:t>9:00</w:t>
      </w:r>
      <w:r w:rsidRPr="008A188C">
        <w:rPr>
          <w:rFonts w:ascii="Times New Roman" w:eastAsia="宋体" w:hAnsi="Times New Roman" w:cs="Times New Roman"/>
          <w:color w:val="auto"/>
        </w:rPr>
        <w:t>至</w:t>
      </w:r>
      <w:r w:rsidRPr="008A188C">
        <w:rPr>
          <w:rFonts w:ascii="Times New Roman" w:eastAsia="宋体" w:hAnsi="Times New Roman" w:cs="Times New Roman"/>
          <w:color w:val="auto"/>
        </w:rPr>
        <w:t>17:00</w:t>
      </w:r>
      <w:r w:rsidRPr="008A188C">
        <w:rPr>
          <w:rFonts w:ascii="Times New Roman" w:eastAsia="宋体" w:hAnsi="Times New Roman" w:cs="Times New Roman"/>
          <w:color w:val="auto"/>
        </w:rPr>
        <w:t>（北京时间，法定节假日除外）。</w:t>
      </w:r>
    </w:p>
    <w:p w14:paraId="1704B2D8"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（二）获取招标文件的方式：</w:t>
      </w:r>
    </w:p>
    <w:p w14:paraId="2A4DB487"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1.</w:t>
      </w:r>
      <w:r w:rsidRPr="008A188C">
        <w:rPr>
          <w:rFonts w:ascii="Times New Roman" w:eastAsia="宋体" w:hAnsi="Times New Roman" w:cs="Times New Roman" w:hint="eastAsia"/>
          <w:color w:val="auto"/>
        </w:rPr>
        <w:t xml:space="preserve"> </w:t>
      </w:r>
      <w:r w:rsidRPr="008A188C">
        <w:rPr>
          <w:rFonts w:ascii="Times New Roman" w:eastAsia="宋体" w:hAnsi="Times New Roman" w:cs="Times New Roman"/>
          <w:color w:val="auto"/>
        </w:rPr>
        <w:t>获取招标文件网址：使用天津数字认证有限公司发出的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数字证书（原天津市电子认证中心发出尚在有效期内的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数字证书仍可使用）登录天津市政府采购中心网（网址：</w:t>
      </w:r>
      <w:hyperlink r:id="rId12" w:history="1">
        <w:r w:rsidRPr="008A188C">
          <w:rPr>
            <w:rStyle w:val="af0"/>
            <w:rFonts w:ascii="Times New Roman" w:eastAsia="宋体" w:hAnsi="Times New Roman" w:cs="Times New Roman" w:hint="eastAsia"/>
            <w:color w:val="auto"/>
          </w:rPr>
          <w:t>http://tjgpc.zwfwb.tj.gov.cn</w:t>
        </w:r>
      </w:hyperlink>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“网上招投标”</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“供应商登录”</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“市级集采机构入口”</w:t>
      </w:r>
      <w:r w:rsidRPr="008A188C">
        <w:rPr>
          <w:rFonts w:ascii="Times New Roman" w:eastAsia="宋体" w:hAnsi="Times New Roman" w:cs="Times New Roman"/>
          <w:color w:val="auto"/>
        </w:rPr>
        <w:t>下载招标文件。</w:t>
      </w:r>
    </w:p>
    <w:p w14:paraId="02137165"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2. </w:t>
      </w:r>
      <w:r w:rsidRPr="008A188C">
        <w:rPr>
          <w:rFonts w:ascii="Times New Roman" w:eastAsia="宋体" w:hAnsi="Times New Roman" w:cs="Times New Roman" w:hint="eastAsia"/>
          <w:color w:val="auto"/>
        </w:rPr>
        <w:t>供应商注册、</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w:t>
      </w:r>
      <w:r w:rsidRPr="008A188C">
        <w:rPr>
          <w:rFonts w:ascii="Times New Roman" w:eastAsia="宋体" w:hAnsi="Times New Roman" w:cs="Times New Roman"/>
          <w:color w:val="auto"/>
        </w:rPr>
        <w:t>USBKey</w:t>
      </w:r>
      <w:r w:rsidRPr="008A188C">
        <w:rPr>
          <w:rFonts w:ascii="Times New Roman" w:eastAsia="宋体" w:hAnsi="Times New Roman" w:cs="Times New Roman"/>
          <w:color w:val="auto"/>
        </w:rPr>
        <w:t>）</w:t>
      </w:r>
      <w:r w:rsidRPr="008A188C">
        <w:rPr>
          <w:rFonts w:ascii="Times New Roman" w:eastAsia="宋体" w:hAnsi="Times New Roman" w:cs="Times New Roman" w:hint="eastAsia"/>
          <w:color w:val="auto"/>
        </w:rPr>
        <w:t>领取、</w:t>
      </w:r>
      <w:r w:rsidRPr="008A188C">
        <w:rPr>
          <w:rFonts w:ascii="Times New Roman" w:eastAsia="宋体" w:hAnsi="Times New Roman" w:hint="eastAsia"/>
          <w:color w:val="auto"/>
        </w:rPr>
        <w:t>电子签章办理</w:t>
      </w:r>
      <w:r w:rsidRPr="008A188C">
        <w:rPr>
          <w:rFonts w:ascii="Times New Roman" w:eastAsia="宋体" w:hAnsi="Times New Roman" w:cs="Times New Roman" w:hint="eastAsia"/>
          <w:color w:val="auto"/>
        </w:rPr>
        <w:t>办法：</w:t>
      </w:r>
    </w:p>
    <w:p w14:paraId="3EF1D4B5"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1</w:t>
      </w:r>
      <w:r w:rsidRPr="008A188C">
        <w:rPr>
          <w:rFonts w:ascii="Times New Roman" w:eastAsia="宋体" w:hAnsi="Times New Roman" w:cs="Times New Roman" w:hint="eastAsia"/>
          <w:color w:val="auto"/>
        </w:rPr>
        <w:t>）天津市政府采购中心网注册：登录天津市政府采购中心网（</w:t>
      </w:r>
      <w:r w:rsidRPr="008A188C">
        <w:rPr>
          <w:rFonts w:ascii="Times New Roman" w:eastAsia="宋体" w:hAnsi="Times New Roman" w:cs="Times New Roman"/>
          <w:color w:val="auto"/>
        </w:rPr>
        <w:t>http://tjgpc.zwfwb.tj.gov.cn</w:t>
      </w:r>
      <w:r w:rsidRPr="008A188C">
        <w:rPr>
          <w:rFonts w:ascii="Times New Roman" w:eastAsia="宋体" w:hAnsi="Times New Roman" w:cs="Times New Roman" w:hint="eastAsia"/>
          <w:color w:val="auto"/>
        </w:rPr>
        <w:t>）首页点击“用户注册维护”，填写相关内容。天津市政府采购中心</w:t>
      </w:r>
      <w:r w:rsidRPr="008A188C">
        <w:rPr>
          <w:rFonts w:ascii="Times New Roman" w:eastAsia="宋体" w:hAnsi="Times New Roman" w:hint="eastAsia"/>
          <w:color w:val="auto"/>
        </w:rPr>
        <w:t>注册窗口联系电话：</w:t>
      </w:r>
      <w:r w:rsidRPr="008A188C">
        <w:rPr>
          <w:rFonts w:ascii="Times New Roman" w:eastAsia="宋体" w:hAnsi="Times New Roman"/>
          <w:color w:val="auto"/>
        </w:rPr>
        <w:t>022-</w:t>
      </w:r>
      <w:r w:rsidRPr="008A188C">
        <w:rPr>
          <w:rFonts w:ascii="Times New Roman" w:eastAsia="宋体" w:hAnsi="Times New Roman" w:cs="Times New Roman" w:hint="eastAsia"/>
          <w:color w:val="auto"/>
        </w:rPr>
        <w:t>24538167</w:t>
      </w:r>
      <w:r w:rsidRPr="008A188C">
        <w:rPr>
          <w:rFonts w:ascii="Times New Roman" w:eastAsia="宋体" w:hAnsi="Times New Roman" w:hint="eastAsia"/>
          <w:color w:val="auto"/>
        </w:rPr>
        <w:t>。</w:t>
      </w:r>
    </w:p>
    <w:p w14:paraId="5E79F34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2</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CA</w:t>
      </w:r>
      <w:r w:rsidRPr="008A188C">
        <w:rPr>
          <w:rFonts w:ascii="Times New Roman" w:eastAsia="宋体" w:hAnsi="Times New Roman" w:cs="Times New Roman" w:hint="eastAsia"/>
          <w:color w:val="auto"/>
        </w:rPr>
        <w:t>数字证书（</w:t>
      </w:r>
      <w:r w:rsidRPr="008A188C">
        <w:rPr>
          <w:rFonts w:ascii="Times New Roman" w:eastAsia="宋体" w:hAnsi="Times New Roman" w:cs="Times New Roman" w:hint="eastAsia"/>
          <w:color w:val="auto"/>
        </w:rPr>
        <w:t>USBKey</w:t>
      </w:r>
      <w:r w:rsidRPr="008A188C">
        <w:rPr>
          <w:rFonts w:ascii="Times New Roman" w:eastAsia="宋体" w:hAnsi="Times New Roman" w:cs="Times New Roman" w:hint="eastAsia"/>
          <w:color w:val="auto"/>
        </w:rPr>
        <w:t>）领取及</w:t>
      </w:r>
      <w:r w:rsidRPr="008A188C">
        <w:rPr>
          <w:rFonts w:ascii="Times New Roman" w:eastAsia="宋体" w:hAnsi="Times New Roman" w:hint="eastAsia"/>
          <w:color w:val="auto"/>
        </w:rPr>
        <w:t>电子签章办理</w:t>
      </w:r>
      <w:r w:rsidRPr="008A188C">
        <w:rPr>
          <w:rFonts w:ascii="Times New Roman" w:eastAsia="宋体" w:hAnsi="Times New Roman" w:cs="Times New Roman" w:hint="eastAsia"/>
          <w:color w:val="auto"/>
        </w:rPr>
        <w:t>：参见天津市政府采购中心网（</w:t>
      </w:r>
      <w:r w:rsidRPr="008A188C">
        <w:rPr>
          <w:rFonts w:ascii="Times New Roman" w:eastAsia="宋体" w:hAnsi="Times New Roman" w:cs="Times New Roman" w:hint="eastAsia"/>
          <w:color w:val="auto"/>
        </w:rPr>
        <w:t>http://tjgpc.zwfwb.tj.gov.cn</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服务指南</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供应商注册、领取</w:t>
      </w:r>
      <w:r w:rsidRPr="008A188C">
        <w:rPr>
          <w:rFonts w:ascii="Times New Roman" w:eastAsia="宋体" w:hAnsi="Times New Roman" w:cs="Times New Roman" w:hint="eastAsia"/>
          <w:color w:val="auto"/>
        </w:rPr>
        <w:t>CA</w:t>
      </w:r>
      <w:r w:rsidRPr="008A188C">
        <w:rPr>
          <w:rFonts w:ascii="Times New Roman" w:eastAsia="宋体" w:hAnsi="Times New Roman" w:cs="Times New Roman" w:hint="eastAsia"/>
          <w:color w:val="auto"/>
        </w:rPr>
        <w:t>数字证书（</w:t>
      </w:r>
      <w:r w:rsidRPr="008A188C">
        <w:rPr>
          <w:rFonts w:ascii="Times New Roman" w:eastAsia="宋体" w:hAnsi="Times New Roman" w:cs="Times New Roman" w:hint="eastAsia"/>
          <w:color w:val="auto"/>
        </w:rPr>
        <w:t>USBKey</w:t>
      </w:r>
      <w:r w:rsidRPr="008A188C">
        <w:rPr>
          <w:rFonts w:ascii="Times New Roman" w:eastAsia="宋体" w:hAnsi="Times New Roman" w:cs="Times New Roman" w:hint="eastAsia"/>
          <w:color w:val="auto"/>
        </w:rPr>
        <w:t>）及电子签章制章的流程。</w:t>
      </w:r>
    </w:p>
    <w:p w14:paraId="0775EABF"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CA</w:t>
      </w:r>
      <w:r w:rsidRPr="008A188C">
        <w:rPr>
          <w:rFonts w:ascii="Times New Roman" w:eastAsia="宋体" w:hAnsi="Times New Roman" w:cs="Times New Roman" w:hint="eastAsia"/>
          <w:color w:val="auto"/>
        </w:rPr>
        <w:t>数字证书办理联系电话：</w:t>
      </w:r>
      <w:r w:rsidRPr="008A188C">
        <w:rPr>
          <w:rFonts w:ascii="Times New Roman" w:eastAsia="宋体" w:hAnsi="Times New Roman" w:cs="Times New Roman" w:hint="eastAsia"/>
          <w:color w:val="auto"/>
        </w:rPr>
        <w:t>400-0566-110</w:t>
      </w:r>
      <w:r w:rsidRPr="008A188C">
        <w:rPr>
          <w:rFonts w:ascii="Times New Roman" w:eastAsia="宋体" w:hAnsi="Times New Roman" w:cs="Times New Roman" w:hint="eastAsia"/>
          <w:color w:val="auto"/>
        </w:rPr>
        <w:t>或</w:t>
      </w:r>
      <w:r w:rsidRPr="008A188C">
        <w:rPr>
          <w:rFonts w:ascii="Times New Roman" w:eastAsia="宋体" w:hAnsi="Times New Roman" w:cs="Times New Roman" w:hint="eastAsia"/>
          <w:color w:val="auto"/>
        </w:rPr>
        <w:t>022-24538059</w:t>
      </w:r>
      <w:r w:rsidRPr="008A188C">
        <w:rPr>
          <w:rFonts w:ascii="Times New Roman" w:eastAsia="宋体" w:hAnsi="Times New Roman" w:cs="Times New Roman" w:hint="eastAsia"/>
          <w:color w:val="auto"/>
        </w:rPr>
        <w:t>。</w:t>
      </w:r>
    </w:p>
    <w:p w14:paraId="51BB449A"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电子签章办理联系电话：</w:t>
      </w:r>
      <w:r w:rsidRPr="008A188C">
        <w:rPr>
          <w:rFonts w:ascii="Times New Roman" w:eastAsia="宋体" w:hAnsi="Times New Roman" w:cs="Times New Roman" w:hint="eastAsia"/>
          <w:color w:val="auto"/>
        </w:rPr>
        <w:t>022-24538059</w:t>
      </w:r>
      <w:r w:rsidRPr="008A188C">
        <w:rPr>
          <w:rFonts w:ascii="Times New Roman" w:eastAsia="宋体" w:hAnsi="Times New Roman" w:cs="Times New Roman" w:hint="eastAsia"/>
          <w:color w:val="auto"/>
        </w:rPr>
        <w:t>。</w:t>
      </w:r>
    </w:p>
    <w:p w14:paraId="77C4951E"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w:t>
      </w:r>
      <w:r w:rsidRPr="008A188C">
        <w:rPr>
          <w:rFonts w:ascii="Times New Roman" w:eastAsia="宋体" w:hAnsi="Times New Roman" w:cs="Times New Roman" w:hint="eastAsia"/>
          <w:color w:val="auto"/>
        </w:rPr>
        <w:t>三</w:t>
      </w:r>
      <w:r w:rsidRPr="008A188C">
        <w:rPr>
          <w:rFonts w:ascii="Times New Roman" w:eastAsia="宋体" w:hAnsi="Times New Roman" w:cs="Times New Roman"/>
          <w:color w:val="auto"/>
        </w:rPr>
        <w:t>）</w:t>
      </w:r>
      <w:r w:rsidRPr="008A188C">
        <w:rPr>
          <w:rFonts w:ascii="Times New Roman" w:eastAsia="宋体" w:hAnsi="Times New Roman" w:cs="Times New Roman" w:hint="eastAsia"/>
          <w:color w:val="auto"/>
        </w:rPr>
        <w:t>本项目不组织</w:t>
      </w:r>
      <w:r w:rsidRPr="008A188C">
        <w:rPr>
          <w:rFonts w:ascii="Times New Roman" w:eastAsia="宋体" w:hAnsi="Times New Roman" w:cs="Times New Roman"/>
          <w:color w:val="auto"/>
        </w:rPr>
        <w:t>踏勘现场</w:t>
      </w:r>
    </w:p>
    <w:p w14:paraId="4B998FEA"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（四）本项目不组织标前答疑会</w:t>
      </w:r>
      <w:r w:rsidRPr="008A188C">
        <w:rPr>
          <w:rFonts w:ascii="Times New Roman" w:eastAsia="宋体" w:hAnsi="Times New Roman" w:cs="Times New Roman"/>
          <w:color w:val="auto"/>
        </w:rPr>
        <w:t>。</w:t>
      </w:r>
    </w:p>
    <w:p w14:paraId="5D32F320"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七、网上应答时间</w:t>
      </w:r>
    </w:p>
    <w:p w14:paraId="06A5FAC7" w14:textId="07EB0C6B"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20</w:t>
      </w:r>
      <w:r w:rsidRPr="008A188C">
        <w:rPr>
          <w:rFonts w:ascii="Times New Roman" w:eastAsia="宋体" w:hAnsi="Times New Roman" w:cs="Times New Roman"/>
          <w:color w:val="auto"/>
        </w:rPr>
        <w:t>日</w:t>
      </w:r>
      <w:r w:rsidRPr="008A188C">
        <w:rPr>
          <w:rFonts w:ascii="Times New Roman" w:eastAsia="宋体" w:hAnsi="Times New Roman" w:cs="Times New Roman"/>
          <w:color w:val="auto"/>
        </w:rPr>
        <w:t>9:00</w:t>
      </w:r>
      <w:r w:rsidRPr="008A188C">
        <w:rPr>
          <w:rFonts w:ascii="Times New Roman" w:eastAsia="宋体" w:hAnsi="Times New Roman" w:cs="Times New Roman"/>
          <w:color w:val="auto"/>
        </w:rPr>
        <w:t>至</w:t>
      </w: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12</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日</w:t>
      </w:r>
      <w:r w:rsidRPr="008A188C">
        <w:rPr>
          <w:rFonts w:ascii="Times New Roman" w:eastAsia="宋体" w:hAnsi="Times New Roman" w:cs="Times New Roman"/>
          <w:color w:val="auto"/>
        </w:rPr>
        <w:t>8:30</w:t>
      </w:r>
      <w:r w:rsidRPr="008A188C">
        <w:rPr>
          <w:rFonts w:ascii="Times New Roman" w:eastAsia="宋体" w:hAnsi="Times New Roman" w:cs="Times New Roman"/>
          <w:color w:val="auto"/>
        </w:rPr>
        <w:t>，使用天津数字认证有限公司发出的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数字证书（原天津市电子认证中心发出尚在有效期内的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数字证书仍可使用）</w:t>
      </w:r>
      <w:r w:rsidRPr="008A188C">
        <w:rPr>
          <w:rFonts w:ascii="Times New Roman" w:eastAsia="宋体" w:hAnsi="Times New Roman" w:cs="Times New Roman" w:hint="eastAsia"/>
          <w:color w:val="auto"/>
        </w:rPr>
        <w:t>登录天津市政府采购中心网（网址：</w:t>
      </w:r>
      <w:r w:rsidRPr="008A188C">
        <w:rPr>
          <w:rFonts w:ascii="Times New Roman" w:eastAsia="宋体" w:hAnsi="Times New Roman" w:cs="Times New Roman" w:hint="eastAsia"/>
          <w:color w:val="auto"/>
        </w:rPr>
        <w:t>http://tjgpc.zwfwb.tj.gov.cn</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“网上招投标”</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“供应商登录”</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“市级集采机构入口”</w:t>
      </w:r>
      <w:r w:rsidRPr="008A188C">
        <w:rPr>
          <w:rFonts w:ascii="Times New Roman" w:eastAsia="宋体" w:hAnsi="Times New Roman" w:cs="Times New Roman"/>
          <w:color w:val="auto"/>
        </w:rPr>
        <w:t>进行应答</w:t>
      </w:r>
      <w:r w:rsidRPr="008A188C">
        <w:rPr>
          <w:rFonts w:ascii="Times New Roman" w:eastAsia="宋体" w:hAnsi="Times New Roman" w:cs="Times New Roman" w:hint="eastAsia"/>
          <w:color w:val="auto"/>
        </w:rPr>
        <w:t>并提交</w:t>
      </w:r>
      <w:r w:rsidRPr="008A188C">
        <w:rPr>
          <w:rFonts w:ascii="Times New Roman" w:eastAsia="宋体" w:hAnsi="Times New Roman" w:cs="Times New Roman"/>
          <w:color w:val="auto"/>
        </w:rPr>
        <w:t>。</w:t>
      </w:r>
    </w:p>
    <w:p w14:paraId="28926A34"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网上应答帮助链接：</w:t>
      </w:r>
      <w:r w:rsidRPr="008A188C">
        <w:rPr>
          <w:rFonts w:ascii="Times New Roman" w:eastAsia="宋体" w:hAnsi="Times New Roman" w:cs="Times New Roman"/>
          <w:color w:val="auto"/>
        </w:rPr>
        <w:t>http://tjgpc.zwfwb.tj.gov.cn/webInfo/getWebInfoListForwebInfoClass.do?fkWebInfoclassId=W008</w:t>
      </w:r>
    </w:p>
    <w:p w14:paraId="1401126D"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八、投标</w:t>
      </w:r>
      <w:r w:rsidRPr="008A188C">
        <w:rPr>
          <w:rFonts w:ascii="Times New Roman" w:eastAsia="宋体" w:hAnsi="Times New Roman" w:cs="Times New Roman" w:hint="eastAsia"/>
          <w:color w:val="auto"/>
        </w:rPr>
        <w:t>截止</w:t>
      </w:r>
      <w:r w:rsidRPr="008A188C">
        <w:rPr>
          <w:rFonts w:ascii="Times New Roman" w:eastAsia="宋体" w:hAnsi="Times New Roman" w:cs="Times New Roman"/>
          <w:color w:val="auto"/>
        </w:rPr>
        <w:t>时间</w:t>
      </w:r>
      <w:r w:rsidRPr="008A188C">
        <w:rPr>
          <w:rFonts w:ascii="Times New Roman" w:eastAsia="宋体" w:hAnsi="Times New Roman" w:cs="Times New Roman" w:hint="eastAsia"/>
          <w:color w:val="auto"/>
        </w:rPr>
        <w:t>及方式</w:t>
      </w:r>
    </w:p>
    <w:p w14:paraId="082CA8A8" w14:textId="4566F633"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（一）投标</w:t>
      </w:r>
      <w:r w:rsidRPr="008A188C">
        <w:rPr>
          <w:rFonts w:ascii="Times New Roman" w:eastAsia="宋体" w:hAnsi="Times New Roman" w:cs="Times New Roman" w:hint="eastAsia"/>
          <w:color w:val="auto"/>
        </w:rPr>
        <w:t>截止</w:t>
      </w:r>
      <w:r w:rsidRPr="008A188C">
        <w:rPr>
          <w:rFonts w:ascii="Times New Roman" w:eastAsia="宋体" w:hAnsi="Times New Roman" w:cs="Times New Roman"/>
          <w:color w:val="auto"/>
        </w:rPr>
        <w:t>时间：</w:t>
      </w: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12</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日</w:t>
      </w:r>
      <w:r w:rsidRPr="008A188C">
        <w:rPr>
          <w:rFonts w:ascii="Times New Roman" w:eastAsia="宋体" w:hAnsi="Times New Roman" w:cs="Times New Roman"/>
          <w:color w:val="auto"/>
        </w:rPr>
        <w:t>8:30</w:t>
      </w:r>
      <w:r w:rsidRPr="008A188C">
        <w:rPr>
          <w:rFonts w:ascii="Times New Roman" w:eastAsia="宋体" w:hAnsi="Times New Roman" w:cs="Times New Roman" w:hint="eastAsia"/>
          <w:color w:val="auto"/>
          <w:szCs w:val="21"/>
        </w:rPr>
        <w:t>。</w:t>
      </w:r>
      <w:r w:rsidRPr="008A188C">
        <w:rPr>
          <w:rFonts w:ascii="Times New Roman" w:eastAsia="宋体" w:hAnsi="Times New Roman" w:cs="Times New Roman"/>
          <w:color w:val="auto"/>
        </w:rPr>
        <w:t>投标截止时间前</w:t>
      </w:r>
      <w:r w:rsidRPr="008A188C">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8A188C">
        <w:rPr>
          <w:rFonts w:ascii="Times New Roman" w:eastAsia="宋体" w:hAnsi="Times New Roman" w:cs="Times New Roman"/>
          <w:color w:val="auto"/>
        </w:rPr>
        <w:t>方为有效投标。</w:t>
      </w:r>
    </w:p>
    <w:p w14:paraId="344EEC54"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（二）投标</w:t>
      </w:r>
      <w:r w:rsidRPr="008A188C">
        <w:rPr>
          <w:rFonts w:ascii="Times New Roman" w:eastAsia="宋体" w:hAnsi="Times New Roman" w:cs="Times New Roman" w:hint="eastAsia"/>
          <w:color w:val="auto"/>
        </w:rPr>
        <w:t>方式</w:t>
      </w:r>
      <w:r w:rsidRPr="008A188C">
        <w:rPr>
          <w:rFonts w:ascii="Times New Roman" w:eastAsia="宋体" w:hAnsi="Times New Roman" w:cs="Times New Roman"/>
          <w:color w:val="auto"/>
        </w:rPr>
        <w:t>：本项目投标采用网上电子投标方式，投标人须于投标截止时间前使用天津数字认证有限公司发出的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数字证书（原天津市电子认证中心发出尚在有效期内的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数字证书仍可使用）登录</w:t>
      </w:r>
      <w:r w:rsidRPr="008A188C">
        <w:rPr>
          <w:rFonts w:ascii="Times New Roman" w:eastAsia="宋体" w:hAnsi="Times New Roman" w:cs="Times New Roman" w:hint="eastAsia"/>
          <w:color w:val="auto"/>
        </w:rPr>
        <w:t>天津市政府采购中心网（网址：</w:t>
      </w:r>
      <w:r w:rsidRPr="008A188C">
        <w:rPr>
          <w:rFonts w:ascii="Times New Roman" w:eastAsia="宋体" w:hAnsi="Times New Roman" w:cs="Times New Roman" w:hint="eastAsia"/>
          <w:color w:val="auto"/>
        </w:rPr>
        <w:t>http://tjgpc.zwfwb.tj.gov.cn</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“网上招投标”</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“供应商登录”</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14:paraId="52CD2E4D"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九</w:t>
      </w:r>
      <w:r w:rsidRPr="008A188C">
        <w:rPr>
          <w:rFonts w:ascii="Times New Roman" w:eastAsia="宋体" w:hAnsi="Times New Roman" w:cs="Times New Roman"/>
          <w:color w:val="auto"/>
        </w:rPr>
        <w:t>、开标时间及方式</w:t>
      </w:r>
    </w:p>
    <w:p w14:paraId="24762D5F" w14:textId="43CE6333"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（一）开标解密时间：</w:t>
      </w: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12</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日</w:t>
      </w:r>
      <w:r w:rsidRPr="008A188C">
        <w:rPr>
          <w:rFonts w:ascii="Times New Roman" w:eastAsia="宋体" w:hAnsi="Times New Roman" w:cs="Times New Roman"/>
          <w:color w:val="auto"/>
        </w:rPr>
        <w:t>8:30</w:t>
      </w:r>
      <w:r w:rsidRPr="008A188C">
        <w:rPr>
          <w:rFonts w:ascii="Times New Roman" w:eastAsia="宋体" w:hAnsi="Times New Roman" w:cs="Times New Roman"/>
          <w:color w:val="auto"/>
        </w:rPr>
        <w:t>至</w:t>
      </w:r>
      <w:r w:rsidRPr="008A188C">
        <w:rPr>
          <w:rFonts w:ascii="Times New Roman" w:eastAsia="宋体" w:hAnsi="Times New Roman" w:cs="Times New Roman"/>
          <w:color w:val="auto"/>
        </w:rPr>
        <w:t>9:</w:t>
      </w:r>
      <w:r w:rsidRPr="008A188C">
        <w:rPr>
          <w:rFonts w:ascii="Times New Roman" w:eastAsia="宋体" w:hAnsi="Times New Roman" w:cs="Times New Roman" w:hint="eastAsia"/>
          <w:color w:val="auto"/>
        </w:rPr>
        <w:t>30</w:t>
      </w:r>
      <w:r w:rsidRPr="008A188C">
        <w:rPr>
          <w:rFonts w:ascii="Times New Roman" w:eastAsia="宋体" w:hAnsi="Times New Roman" w:cs="Times New Roman"/>
          <w:color w:val="auto"/>
        </w:rPr>
        <w:t>完成开标解密的投标为有效投标。</w:t>
      </w:r>
    </w:p>
    <w:p w14:paraId="64B7507A"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（二）开标</w:t>
      </w:r>
      <w:r w:rsidRPr="008A188C">
        <w:rPr>
          <w:rFonts w:ascii="Times New Roman" w:eastAsia="宋体" w:hAnsi="Times New Roman" w:cs="Times New Roman" w:hint="eastAsia"/>
          <w:color w:val="auto"/>
        </w:rPr>
        <w:t>解密方式</w:t>
      </w:r>
      <w:r w:rsidRPr="008A188C">
        <w:rPr>
          <w:rFonts w:ascii="Times New Roman" w:eastAsia="宋体" w:hAnsi="Times New Roman" w:cs="Times New Roman"/>
          <w:color w:val="auto"/>
        </w:rPr>
        <w:t>：本项目采用网上开标方式，投标人须于</w:t>
      </w:r>
      <w:r w:rsidRPr="008A188C">
        <w:rPr>
          <w:rFonts w:ascii="Times New Roman" w:eastAsia="宋体" w:hAnsi="Times New Roman" w:cs="Times New Roman" w:hint="eastAsia"/>
          <w:color w:val="auto"/>
        </w:rPr>
        <w:t>规定时间</w:t>
      </w:r>
      <w:r w:rsidRPr="008A188C">
        <w:rPr>
          <w:rFonts w:ascii="Times New Roman" w:eastAsia="宋体" w:hAnsi="Times New Roman" w:cs="Times New Roman"/>
          <w:color w:val="auto"/>
        </w:rPr>
        <w:t>内使用天津数字认证有限公司发出的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数字证书（原天津市电子认证中心发出尚在有效期内的</w:t>
      </w:r>
      <w:r w:rsidRPr="008A188C">
        <w:rPr>
          <w:rFonts w:ascii="Times New Roman" w:eastAsia="宋体" w:hAnsi="Times New Roman" w:cs="Times New Roman"/>
          <w:color w:val="auto"/>
        </w:rPr>
        <w:t>CA</w:t>
      </w:r>
      <w:r w:rsidRPr="008A188C">
        <w:rPr>
          <w:rFonts w:ascii="Times New Roman" w:eastAsia="宋体" w:hAnsi="Times New Roman" w:cs="Times New Roman"/>
          <w:color w:val="auto"/>
        </w:rPr>
        <w:t>数字证书仍可使用）</w:t>
      </w:r>
      <w:r w:rsidRPr="008A188C">
        <w:rPr>
          <w:rFonts w:ascii="Times New Roman" w:eastAsia="宋体" w:hAnsi="Times New Roman" w:cs="Times New Roman" w:hint="eastAsia"/>
          <w:color w:val="auto"/>
        </w:rPr>
        <w:t>登录天津市政府采购中心网（网址：</w:t>
      </w:r>
      <w:r w:rsidRPr="008A188C">
        <w:rPr>
          <w:rFonts w:ascii="Times New Roman" w:eastAsia="宋体" w:hAnsi="Times New Roman" w:cs="Times New Roman" w:hint="eastAsia"/>
          <w:color w:val="auto"/>
        </w:rPr>
        <w:t>http://tjgpc.zwfwb.tj.gov.cn</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“网上招投标”</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“供应商登录”</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“市级集采机构入口”</w:t>
      </w:r>
      <w:r w:rsidRPr="008A188C">
        <w:rPr>
          <w:rFonts w:ascii="Times New Roman" w:eastAsia="宋体" w:hAnsi="Times New Roman" w:cs="Times New Roman"/>
          <w:color w:val="auto"/>
        </w:rPr>
        <w:t>完成开标解密。</w:t>
      </w:r>
    </w:p>
    <w:p w14:paraId="679756A6" w14:textId="3437621F"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（三）网上开标公示时间：</w:t>
      </w: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12</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日</w:t>
      </w:r>
      <w:r w:rsidRPr="008A188C">
        <w:rPr>
          <w:rFonts w:ascii="Times New Roman" w:eastAsia="宋体" w:hAnsi="Times New Roman" w:cs="Times New Roman"/>
          <w:color w:val="auto"/>
        </w:rPr>
        <w:t>9:</w:t>
      </w:r>
      <w:r w:rsidRPr="008A188C">
        <w:rPr>
          <w:rFonts w:ascii="Times New Roman" w:eastAsia="宋体" w:hAnsi="Times New Roman" w:cs="Times New Roman" w:hint="eastAsia"/>
          <w:color w:val="auto"/>
        </w:rPr>
        <w:t>30</w:t>
      </w:r>
      <w:r w:rsidRPr="008A188C">
        <w:rPr>
          <w:rFonts w:ascii="Times New Roman" w:eastAsia="宋体" w:hAnsi="Times New Roman" w:cs="Times New Roman"/>
          <w:color w:val="auto"/>
        </w:rPr>
        <w:t>至</w:t>
      </w:r>
      <w:r w:rsidRPr="008A188C">
        <w:rPr>
          <w:rFonts w:ascii="Times New Roman" w:eastAsia="宋体" w:hAnsi="Times New Roman" w:cs="Times New Roman"/>
          <w:color w:val="auto"/>
        </w:rPr>
        <w:t>12:00</w:t>
      </w:r>
      <w:r w:rsidRPr="008A188C">
        <w:rPr>
          <w:rFonts w:ascii="Times New Roman" w:eastAsia="宋体" w:hAnsi="Times New Roman" w:cs="Times New Roman"/>
          <w:color w:val="auto"/>
        </w:rPr>
        <w:t>。</w:t>
      </w:r>
      <w:r w:rsidRPr="008A188C">
        <w:rPr>
          <w:rFonts w:ascii="Times New Roman" w:eastAsia="宋体" w:hAnsi="Times New Roman" w:cs="Times New Roman" w:hint="eastAsia"/>
          <w:color w:val="auto"/>
        </w:rPr>
        <w:t>投标人可在规定时间内使用天津数字认证有限公司发出的</w:t>
      </w:r>
      <w:r w:rsidRPr="008A188C">
        <w:rPr>
          <w:rFonts w:ascii="Times New Roman" w:eastAsia="宋体" w:hAnsi="Times New Roman" w:cs="Times New Roman" w:hint="eastAsia"/>
          <w:color w:val="auto"/>
        </w:rPr>
        <w:t>CA</w:t>
      </w:r>
      <w:r w:rsidRPr="008A188C">
        <w:rPr>
          <w:rFonts w:ascii="Times New Roman" w:eastAsia="宋体" w:hAnsi="Times New Roman" w:cs="Times New Roman" w:hint="eastAsia"/>
          <w:color w:val="auto"/>
        </w:rPr>
        <w:t>数字证书（原天津市电子认证中心发出尚在有效期内的</w:t>
      </w:r>
      <w:r w:rsidRPr="008A188C">
        <w:rPr>
          <w:rFonts w:ascii="Times New Roman" w:eastAsia="宋体" w:hAnsi="Times New Roman" w:cs="Times New Roman" w:hint="eastAsia"/>
          <w:color w:val="auto"/>
        </w:rPr>
        <w:t>CA</w:t>
      </w:r>
      <w:r w:rsidRPr="008A188C">
        <w:rPr>
          <w:rFonts w:ascii="Times New Roman" w:eastAsia="宋体" w:hAnsi="Times New Roman" w:cs="Times New Roman" w:hint="eastAsia"/>
          <w:color w:val="auto"/>
        </w:rPr>
        <w:t>数字证书仍可使用）登录天津市政府采购中心网（网址：</w:t>
      </w:r>
      <w:r w:rsidRPr="008A188C">
        <w:rPr>
          <w:rFonts w:ascii="Times New Roman" w:eastAsia="宋体" w:hAnsi="Times New Roman" w:cs="Times New Roman" w:hint="eastAsia"/>
          <w:color w:val="auto"/>
        </w:rPr>
        <w:t>http://tjgpc.zwfwb.tj.gov.cn</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“网上招投标”</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“供应商登录”</w:t>
      </w:r>
      <w:r w:rsidRPr="008A188C">
        <w:rPr>
          <w:rFonts w:ascii="Times New Roman" w:eastAsia="宋体" w:hAnsi="Times New Roman" w:cs="Times New Roman" w:hint="eastAsia"/>
          <w:color w:val="auto"/>
        </w:rPr>
        <w:t>-</w:t>
      </w:r>
      <w:r w:rsidRPr="008A188C">
        <w:rPr>
          <w:rFonts w:ascii="Times New Roman" w:eastAsia="宋体" w:hAnsi="Times New Roman" w:cs="Times New Roman" w:hint="eastAsia"/>
          <w:color w:val="auto"/>
        </w:rPr>
        <w:t>“市级集采机构入口”自行查看开标信息。</w:t>
      </w:r>
    </w:p>
    <w:p w14:paraId="33E40196"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十</w:t>
      </w:r>
      <w:r w:rsidRPr="008A188C">
        <w:rPr>
          <w:rFonts w:ascii="Times New Roman" w:eastAsia="宋体" w:hAnsi="Times New Roman" w:cs="Times New Roman"/>
          <w:color w:val="auto"/>
        </w:rPr>
        <w:t>、采购代理机构名称、地址</w:t>
      </w:r>
      <w:r w:rsidRPr="008A188C">
        <w:rPr>
          <w:rFonts w:ascii="Times New Roman" w:eastAsia="宋体" w:hAnsi="Times New Roman" w:cs="Times New Roman" w:hint="eastAsia"/>
          <w:color w:val="auto"/>
        </w:rPr>
        <w:t>、</w:t>
      </w:r>
      <w:r w:rsidRPr="008A188C">
        <w:rPr>
          <w:rFonts w:ascii="Times New Roman" w:eastAsia="宋体" w:hAnsi="Times New Roman" w:cs="Times New Roman"/>
          <w:color w:val="auto"/>
        </w:rPr>
        <w:t>联系人及联系方式</w:t>
      </w:r>
    </w:p>
    <w:p w14:paraId="4D1DA4D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（一）</w:t>
      </w:r>
      <w:r w:rsidRPr="008A188C">
        <w:rPr>
          <w:rFonts w:ascii="Times New Roman" w:eastAsia="宋体" w:hAnsi="Times New Roman" w:cs="Times New Roman" w:hint="eastAsia"/>
          <w:color w:val="auto"/>
        </w:rPr>
        <w:t>采购代理机构名称：天津市政府采购中心</w:t>
      </w:r>
    </w:p>
    <w:p w14:paraId="0548D127"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（二）采购代理机构地址：天津市河东区红星路</w:t>
      </w:r>
      <w:r w:rsidRPr="008A188C">
        <w:rPr>
          <w:rFonts w:ascii="Times New Roman" w:eastAsia="宋体" w:hAnsi="Times New Roman" w:cs="Times New Roman"/>
          <w:color w:val="auto"/>
        </w:rPr>
        <w:t>79</w:t>
      </w:r>
      <w:r w:rsidRPr="008A188C">
        <w:rPr>
          <w:rFonts w:ascii="Times New Roman" w:eastAsia="宋体" w:hAnsi="Times New Roman" w:cs="Times New Roman"/>
          <w:color w:val="auto"/>
        </w:rPr>
        <w:t>号二楼</w:t>
      </w:r>
      <w:r w:rsidRPr="008A188C">
        <w:rPr>
          <w:rFonts w:ascii="Times New Roman" w:eastAsia="宋体" w:hAnsi="Times New Roman" w:cs="Times New Roman" w:hint="eastAsia"/>
          <w:color w:val="auto"/>
        </w:rPr>
        <w:t>（邮编</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300161</w:t>
      </w:r>
      <w:r w:rsidRPr="008A188C">
        <w:rPr>
          <w:rFonts w:ascii="Times New Roman" w:eastAsia="宋体" w:hAnsi="Times New Roman" w:cs="Times New Roman" w:hint="eastAsia"/>
          <w:color w:val="auto"/>
        </w:rPr>
        <w:t>）</w:t>
      </w:r>
    </w:p>
    <w:p w14:paraId="558C75DF"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（三）</w:t>
      </w:r>
      <w:r w:rsidRPr="008A188C">
        <w:rPr>
          <w:rFonts w:ascii="Times New Roman" w:eastAsia="宋体" w:hAnsi="Times New Roman" w:cs="Times New Roman"/>
          <w:color w:val="auto"/>
        </w:rPr>
        <w:t>联系人：范志刚</w:t>
      </w:r>
      <w:r w:rsidRPr="008A188C">
        <w:rPr>
          <w:rFonts w:ascii="Times New Roman" w:eastAsia="宋体" w:hAnsi="Times New Roman" w:cs="Times New Roman" w:hint="eastAsia"/>
          <w:color w:val="auto"/>
        </w:rPr>
        <w:t>、</w:t>
      </w:r>
      <w:r w:rsidRPr="008A188C">
        <w:rPr>
          <w:rFonts w:ascii="Times New Roman" w:eastAsia="宋体" w:hAnsi="Times New Roman" w:cs="Times New Roman"/>
          <w:color w:val="auto"/>
        </w:rPr>
        <w:t>鲁志强</w:t>
      </w:r>
      <w:r w:rsidRPr="008A188C">
        <w:rPr>
          <w:rFonts w:ascii="Times New Roman" w:eastAsia="宋体" w:hAnsi="Times New Roman" w:cs="Times New Roman" w:hint="eastAsia"/>
          <w:color w:val="auto"/>
        </w:rPr>
        <w:t>、</w:t>
      </w:r>
      <w:r w:rsidRPr="008A188C">
        <w:rPr>
          <w:rFonts w:ascii="Times New Roman" w:eastAsia="宋体" w:hAnsi="Times New Roman" w:cs="Times New Roman"/>
          <w:color w:val="auto"/>
        </w:rPr>
        <w:t>杨光</w:t>
      </w:r>
    </w:p>
    <w:p w14:paraId="0892C867"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（四）</w:t>
      </w:r>
      <w:r w:rsidRPr="008A188C">
        <w:rPr>
          <w:rFonts w:ascii="Times New Roman" w:eastAsia="宋体" w:hAnsi="Times New Roman" w:cs="Times New Roman"/>
          <w:color w:val="auto"/>
        </w:rPr>
        <w:t>网址：</w:t>
      </w:r>
      <w:r w:rsidRPr="008A188C">
        <w:rPr>
          <w:rFonts w:ascii="Times New Roman" w:eastAsia="宋体" w:hAnsi="Times New Roman" w:cs="Times New Roman"/>
          <w:color w:val="auto"/>
        </w:rPr>
        <w:t>http://tjgpc.zwfwb.tj.gov.cn</w:t>
      </w:r>
    </w:p>
    <w:p w14:paraId="021EC979"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（五）</w:t>
      </w:r>
      <w:r w:rsidRPr="008A188C">
        <w:rPr>
          <w:rFonts w:ascii="Times New Roman" w:eastAsia="宋体" w:hAnsi="Times New Roman" w:cs="Times New Roman"/>
          <w:color w:val="auto"/>
        </w:rPr>
        <w:t>对外办公时间：</w:t>
      </w:r>
      <w:r w:rsidRPr="008A188C">
        <w:rPr>
          <w:rFonts w:ascii="Times New Roman" w:eastAsia="宋体" w:hAnsi="Times New Roman" w:cs="Times New Roman" w:hint="eastAsia"/>
          <w:color w:val="auto"/>
        </w:rPr>
        <w:t>法定</w:t>
      </w:r>
      <w:r w:rsidRPr="008A188C">
        <w:rPr>
          <w:rFonts w:ascii="Times New Roman" w:eastAsia="宋体" w:hAnsi="Times New Roman" w:cs="Times New Roman"/>
          <w:color w:val="auto"/>
        </w:rPr>
        <w:t>工作日</w:t>
      </w:r>
      <w:r w:rsidRPr="008A188C">
        <w:rPr>
          <w:rFonts w:ascii="Times New Roman" w:eastAsia="宋体" w:hAnsi="Times New Roman" w:cs="Times New Roman"/>
          <w:color w:val="auto"/>
        </w:rPr>
        <w:t>9:00</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12:00</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14:00</w:t>
      </w:r>
      <w:r w:rsidRPr="008A188C">
        <w:rPr>
          <w:rFonts w:ascii="Times New Roman" w:eastAsia="宋体" w:hAnsi="Times New Roman" w:cs="Times New Roman"/>
          <w:color w:val="auto"/>
        </w:rPr>
        <w:t>～</w:t>
      </w:r>
      <w:r w:rsidRPr="008A188C">
        <w:rPr>
          <w:rFonts w:ascii="Times New Roman" w:eastAsia="宋体" w:hAnsi="Times New Roman" w:cs="Times New Roman"/>
          <w:color w:val="auto"/>
        </w:rPr>
        <w:t>1</w:t>
      </w:r>
      <w:r w:rsidRPr="008A188C">
        <w:rPr>
          <w:rFonts w:ascii="Times New Roman" w:eastAsia="宋体" w:hAnsi="Times New Roman" w:cs="Times New Roman" w:hint="eastAsia"/>
          <w:color w:val="auto"/>
        </w:rPr>
        <w:t>7</w:t>
      </w:r>
      <w:r w:rsidRPr="008A188C">
        <w:rPr>
          <w:rFonts w:ascii="Times New Roman" w:eastAsia="宋体" w:hAnsi="Times New Roman" w:cs="Times New Roman"/>
          <w:color w:val="auto"/>
        </w:rPr>
        <w:t>:00</w:t>
      </w:r>
    </w:p>
    <w:p w14:paraId="7223E75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（六）咨询服务电话</w:t>
      </w:r>
      <w:r w:rsidRPr="008A188C">
        <w:rPr>
          <w:rFonts w:ascii="Times New Roman" w:eastAsia="宋体" w:hAnsi="Times New Roman" w:cs="Times New Roman"/>
          <w:color w:val="auto"/>
        </w:rPr>
        <w:t>：</w:t>
      </w:r>
    </w:p>
    <w:p w14:paraId="666E0FC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 xml:space="preserve">1. </w:t>
      </w:r>
      <w:r w:rsidRPr="008A188C">
        <w:rPr>
          <w:rFonts w:ascii="Times New Roman" w:eastAsia="宋体" w:hAnsi="Times New Roman" w:cs="Times New Roman"/>
          <w:color w:val="auto"/>
        </w:rPr>
        <w:t>供应商注册咨询</w:t>
      </w:r>
      <w:r w:rsidRPr="008A188C">
        <w:rPr>
          <w:rFonts w:ascii="Times New Roman" w:eastAsia="宋体" w:hAnsi="Times New Roman" w:cs="Times New Roman" w:hint="eastAsia"/>
          <w:color w:val="auto"/>
        </w:rPr>
        <w:t>：</w:t>
      </w:r>
      <w:r w:rsidRPr="008A188C">
        <w:rPr>
          <w:rFonts w:ascii="Times New Roman" w:eastAsia="宋体" w:hAnsi="Times New Roman" w:cs="Times New Roman"/>
          <w:color w:val="auto"/>
        </w:rPr>
        <w:t>022-24538167</w:t>
      </w:r>
    </w:p>
    <w:p w14:paraId="275F3D4D"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2. CA</w:t>
      </w:r>
      <w:r w:rsidRPr="008A188C">
        <w:rPr>
          <w:rFonts w:ascii="Times New Roman" w:eastAsia="宋体" w:hAnsi="Times New Roman" w:cs="Times New Roman" w:hint="eastAsia"/>
          <w:color w:val="auto"/>
        </w:rPr>
        <w:t>证书和</w:t>
      </w:r>
      <w:r w:rsidRPr="008A188C">
        <w:rPr>
          <w:rFonts w:ascii="Times New Roman" w:eastAsia="宋体" w:hAnsi="Times New Roman" w:cs="Times New Roman"/>
          <w:color w:val="auto"/>
        </w:rPr>
        <w:t>电子签章办理咨询：</w:t>
      </w:r>
      <w:r w:rsidRPr="008A188C">
        <w:rPr>
          <w:rFonts w:ascii="Times New Roman" w:eastAsia="宋体" w:hAnsi="Times New Roman" w:cs="Times New Roman" w:hint="eastAsia"/>
          <w:color w:val="auto"/>
        </w:rPr>
        <w:t>022-24538059</w:t>
      </w:r>
    </w:p>
    <w:p w14:paraId="0BBF72D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3</w:t>
      </w:r>
      <w:r w:rsidRPr="008A188C">
        <w:rPr>
          <w:rFonts w:ascii="Times New Roman" w:eastAsia="宋体" w:hAnsi="Times New Roman" w:cs="Times New Roman"/>
          <w:color w:val="auto"/>
        </w:rPr>
        <w:t xml:space="preserve">. </w:t>
      </w:r>
      <w:r w:rsidRPr="008A188C">
        <w:rPr>
          <w:rFonts w:ascii="Times New Roman" w:eastAsia="宋体" w:hAnsi="Times New Roman" w:cs="Times New Roman"/>
          <w:color w:val="auto"/>
        </w:rPr>
        <w:t>采购文件咨询：</w:t>
      </w:r>
      <w:r w:rsidRPr="008A188C">
        <w:rPr>
          <w:rFonts w:ascii="Times New Roman" w:eastAsia="宋体" w:hAnsi="Times New Roman" w:cs="Times New Roman"/>
          <w:color w:val="auto"/>
        </w:rPr>
        <w:t>022-2453</w:t>
      </w:r>
      <w:r w:rsidRPr="008A188C">
        <w:rPr>
          <w:rFonts w:ascii="Times New Roman" w:eastAsia="宋体" w:hAnsi="Times New Roman" w:cs="Times New Roman" w:hint="eastAsia"/>
          <w:color w:val="auto"/>
        </w:rPr>
        <w:t>8217</w:t>
      </w:r>
    </w:p>
    <w:p w14:paraId="4AA4661C"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4</w:t>
      </w:r>
      <w:r w:rsidRPr="008A188C">
        <w:rPr>
          <w:rFonts w:ascii="Times New Roman" w:eastAsia="宋体" w:hAnsi="Times New Roman" w:cs="Times New Roman"/>
          <w:color w:val="auto"/>
        </w:rPr>
        <w:t xml:space="preserve">. </w:t>
      </w:r>
      <w:r w:rsidRPr="008A188C">
        <w:rPr>
          <w:rFonts w:ascii="Times New Roman" w:eastAsia="宋体" w:hAnsi="Times New Roman" w:cs="Times New Roman"/>
          <w:color w:val="auto"/>
        </w:rPr>
        <w:t>网上应答</w:t>
      </w:r>
      <w:r w:rsidRPr="008A188C">
        <w:rPr>
          <w:rFonts w:ascii="Times New Roman" w:eastAsia="宋体" w:hAnsi="Times New Roman" w:cs="Times New Roman" w:hint="eastAsia"/>
          <w:color w:val="auto"/>
        </w:rPr>
        <w:t>及</w:t>
      </w:r>
      <w:r w:rsidRPr="008A188C">
        <w:rPr>
          <w:rFonts w:ascii="Times New Roman" w:eastAsia="宋体" w:hAnsi="Times New Roman" w:cs="Times New Roman"/>
          <w:color w:val="auto"/>
        </w:rPr>
        <w:t>解密操作咨询：</w:t>
      </w:r>
      <w:r w:rsidRPr="008A188C">
        <w:rPr>
          <w:rFonts w:ascii="Times New Roman" w:eastAsia="宋体" w:hAnsi="Times New Roman" w:cs="Times New Roman"/>
          <w:color w:val="auto"/>
        </w:rPr>
        <w:t>022-24538309</w:t>
      </w:r>
    </w:p>
    <w:p w14:paraId="1FEE2421"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十</w:t>
      </w:r>
      <w:r w:rsidRPr="008A188C">
        <w:rPr>
          <w:rFonts w:ascii="Times New Roman" w:eastAsia="宋体" w:hAnsi="Times New Roman" w:cs="Times New Roman" w:hint="eastAsia"/>
          <w:color w:val="auto"/>
        </w:rPr>
        <w:t>一</w:t>
      </w:r>
      <w:r w:rsidRPr="008A188C">
        <w:rPr>
          <w:rFonts w:ascii="Times New Roman" w:eastAsia="宋体" w:hAnsi="Times New Roman" w:cs="Times New Roman"/>
          <w:color w:val="auto"/>
        </w:rPr>
        <w:t>、采购人的名称、地址和联系方式</w:t>
      </w:r>
    </w:p>
    <w:p w14:paraId="0DECC54E"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（一）采购人名称：</w:t>
      </w:r>
      <w:r w:rsidRPr="008A188C">
        <w:rPr>
          <w:rFonts w:ascii="Times New Roman" w:eastAsia="宋体" w:hAnsi="Times New Roman" w:cs="Times New Roman" w:hint="eastAsia"/>
          <w:color w:val="auto"/>
        </w:rPr>
        <w:t>天津市奥林匹克中心</w:t>
      </w:r>
      <w:r w:rsidRPr="008A188C">
        <w:rPr>
          <w:rFonts w:ascii="Times New Roman" w:eastAsia="宋体" w:hAnsi="Times New Roman" w:cs="Times New Roman" w:hint="eastAsia"/>
          <w:color w:val="auto"/>
        </w:rPr>
        <w:t xml:space="preserve"> </w:t>
      </w:r>
      <w:r w:rsidRPr="008A188C">
        <w:rPr>
          <w:rFonts w:ascii="Times New Roman" w:eastAsia="宋体" w:hAnsi="Times New Roman" w:cs="Times New Roman"/>
          <w:color w:val="auto"/>
        </w:rPr>
        <w:t xml:space="preserve"> </w:t>
      </w:r>
    </w:p>
    <w:p w14:paraId="4F5A0778"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（二）采购人地址：</w:t>
      </w:r>
      <w:r w:rsidRPr="008A188C">
        <w:rPr>
          <w:rFonts w:ascii="Times New Roman" w:eastAsia="宋体" w:hAnsi="Times New Roman" w:cs="Times New Roman" w:hint="eastAsia"/>
          <w:color w:val="auto"/>
        </w:rPr>
        <w:t>天津市南开区凌宾路</w:t>
      </w:r>
      <w:r w:rsidRPr="008A188C">
        <w:rPr>
          <w:rFonts w:ascii="Times New Roman" w:eastAsia="宋体" w:hAnsi="Times New Roman" w:cs="Times New Roman" w:hint="eastAsia"/>
          <w:color w:val="auto"/>
        </w:rPr>
        <w:t>1</w:t>
      </w:r>
      <w:r w:rsidRPr="008A188C">
        <w:rPr>
          <w:rFonts w:ascii="Times New Roman" w:eastAsia="宋体" w:hAnsi="Times New Roman" w:cs="Times New Roman" w:hint="eastAsia"/>
          <w:color w:val="auto"/>
        </w:rPr>
        <w:t>号</w:t>
      </w:r>
    </w:p>
    <w:p w14:paraId="4BDD6108"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color w:val="auto"/>
        </w:rPr>
        <w:t>（三）采购人联系人：</w:t>
      </w:r>
      <w:r w:rsidRPr="008A188C">
        <w:rPr>
          <w:rFonts w:ascii="Times New Roman" w:eastAsia="宋体" w:hAnsi="Times New Roman" w:cs="Times New Roman" w:hint="eastAsia"/>
          <w:color w:val="auto"/>
        </w:rPr>
        <w:t>张卫民</w:t>
      </w:r>
    </w:p>
    <w:p w14:paraId="06E052F7"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（四）采购人联系电话：</w:t>
      </w:r>
      <w:r w:rsidRPr="008A188C">
        <w:rPr>
          <w:rFonts w:ascii="Times New Roman" w:eastAsia="宋体" w:hAnsi="Times New Roman" w:cs="Times New Roman" w:hint="eastAsia"/>
          <w:color w:val="auto"/>
        </w:rPr>
        <w:t>13821130321</w:t>
      </w:r>
      <w:r w:rsidRPr="008A188C">
        <w:rPr>
          <w:rFonts w:ascii="Times New Roman" w:eastAsia="宋体" w:hAnsi="Times New Roman" w:cs="Times New Roman"/>
          <w:color w:val="auto"/>
        </w:rPr>
        <w:t xml:space="preserve"> </w:t>
      </w:r>
    </w:p>
    <w:p w14:paraId="66DB8626"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十</w:t>
      </w:r>
      <w:r w:rsidRPr="008A188C">
        <w:rPr>
          <w:rFonts w:ascii="Times New Roman" w:eastAsia="宋体" w:hAnsi="Times New Roman" w:cs="Times New Roman" w:hint="eastAsia"/>
          <w:color w:val="auto"/>
        </w:rPr>
        <w:t>二</w:t>
      </w:r>
      <w:r w:rsidRPr="008A188C">
        <w:rPr>
          <w:rFonts w:ascii="Times New Roman" w:eastAsia="宋体" w:hAnsi="Times New Roman" w:cs="Times New Roman"/>
          <w:color w:val="auto"/>
        </w:rPr>
        <w:t>、质疑方式</w:t>
      </w:r>
    </w:p>
    <w:p w14:paraId="0EB65765"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A188C">
        <w:rPr>
          <w:rFonts w:ascii="Times New Roman" w:eastAsia="宋体" w:hAnsi="Times New Roman" w:cs="Times New Roman" w:hint="eastAsia"/>
          <w:color w:val="auto"/>
        </w:rPr>
        <w:t xml:space="preserve">8. </w:t>
      </w:r>
      <w:r w:rsidRPr="008A188C">
        <w:rPr>
          <w:rFonts w:ascii="Times New Roman" w:eastAsia="宋体" w:hAnsi="Times New Roman" w:cs="Times New Roman" w:hint="eastAsia"/>
          <w:color w:val="auto"/>
        </w:rPr>
        <w:t>询问与质疑”的相关规定，以书面原件形式针对同一采购程序环节一次性提出质疑，否则不予受理。</w:t>
      </w:r>
    </w:p>
    <w:p w14:paraId="04436D46"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采购人质疑受理：</w:t>
      </w:r>
    </w:p>
    <w:p w14:paraId="29C3D705"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1. </w:t>
      </w:r>
      <w:r w:rsidRPr="008A188C">
        <w:rPr>
          <w:rFonts w:ascii="Times New Roman" w:eastAsia="宋体" w:hAnsi="Times New Roman" w:cs="Times New Roman" w:hint="eastAsia"/>
          <w:color w:val="auto"/>
        </w:rPr>
        <w:t>联系部门：天津市奥林匹克中心后保部</w:t>
      </w:r>
    </w:p>
    <w:p w14:paraId="591CA452"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2. </w:t>
      </w:r>
      <w:r w:rsidRPr="008A188C">
        <w:rPr>
          <w:rFonts w:ascii="Times New Roman" w:eastAsia="宋体" w:hAnsi="Times New Roman" w:cs="Times New Roman" w:hint="eastAsia"/>
          <w:color w:val="auto"/>
        </w:rPr>
        <w:t>联系地址：天津市南开区凌宾路</w:t>
      </w:r>
      <w:r w:rsidRPr="008A188C">
        <w:rPr>
          <w:rFonts w:ascii="Times New Roman" w:eastAsia="宋体" w:hAnsi="Times New Roman" w:cs="Times New Roman" w:hint="eastAsia"/>
          <w:color w:val="auto"/>
        </w:rPr>
        <w:t>1</w:t>
      </w:r>
      <w:r w:rsidRPr="008A188C">
        <w:rPr>
          <w:rFonts w:ascii="Times New Roman" w:eastAsia="宋体" w:hAnsi="Times New Roman" w:cs="Times New Roman" w:hint="eastAsia"/>
          <w:color w:val="auto"/>
        </w:rPr>
        <w:t>号</w:t>
      </w:r>
    </w:p>
    <w:p w14:paraId="3AD8BEE6"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3. </w:t>
      </w:r>
      <w:r w:rsidRPr="008A188C">
        <w:rPr>
          <w:rFonts w:ascii="Times New Roman" w:eastAsia="宋体" w:hAnsi="Times New Roman" w:cs="Times New Roman" w:hint="eastAsia"/>
          <w:color w:val="auto"/>
        </w:rPr>
        <w:t>联</w:t>
      </w:r>
      <w:r w:rsidRPr="008A188C">
        <w:rPr>
          <w:rFonts w:ascii="Times New Roman" w:eastAsia="宋体" w:hAnsi="Times New Roman" w:cs="Times New Roman" w:hint="eastAsia"/>
          <w:color w:val="auto"/>
        </w:rPr>
        <w:t xml:space="preserve"> </w:t>
      </w:r>
      <w:r w:rsidRPr="008A188C">
        <w:rPr>
          <w:rFonts w:ascii="Times New Roman" w:eastAsia="宋体" w:hAnsi="Times New Roman" w:cs="Times New Roman" w:hint="eastAsia"/>
          <w:color w:val="auto"/>
        </w:rPr>
        <w:t>系</w:t>
      </w:r>
      <w:r w:rsidRPr="008A188C">
        <w:rPr>
          <w:rFonts w:ascii="Times New Roman" w:eastAsia="宋体" w:hAnsi="Times New Roman" w:cs="Times New Roman" w:hint="eastAsia"/>
          <w:color w:val="auto"/>
        </w:rPr>
        <w:t xml:space="preserve"> </w:t>
      </w:r>
      <w:r w:rsidRPr="008A188C">
        <w:rPr>
          <w:rFonts w:ascii="Times New Roman" w:eastAsia="宋体" w:hAnsi="Times New Roman" w:cs="Times New Roman" w:hint="eastAsia"/>
          <w:color w:val="auto"/>
        </w:rPr>
        <w:t>人：陈浩</w:t>
      </w:r>
    </w:p>
    <w:p w14:paraId="2820409E" w14:textId="77777777" w:rsidR="00331CB2" w:rsidRPr="008A188C" w:rsidRDefault="00DC12FE">
      <w:pPr>
        <w:pStyle w:val="Default"/>
        <w:spacing w:line="360" w:lineRule="auto"/>
        <w:ind w:firstLineChars="200" w:firstLine="480"/>
        <w:rPr>
          <w:rFonts w:ascii="Times New Roman" w:eastAsia="宋体" w:hAnsi="Times New Roman" w:cs="Times New Roman"/>
          <w:color w:val="auto"/>
        </w:rPr>
      </w:pPr>
      <w:r w:rsidRPr="008A188C">
        <w:rPr>
          <w:rFonts w:ascii="Times New Roman" w:eastAsia="宋体" w:hAnsi="Times New Roman" w:cs="Times New Roman" w:hint="eastAsia"/>
          <w:color w:val="auto"/>
        </w:rPr>
        <w:t xml:space="preserve">4. </w:t>
      </w:r>
      <w:r w:rsidRPr="008A188C">
        <w:rPr>
          <w:rFonts w:ascii="Times New Roman" w:eastAsia="宋体" w:hAnsi="Times New Roman" w:cs="Times New Roman" w:hint="eastAsia"/>
          <w:color w:val="auto"/>
        </w:rPr>
        <w:t>联系方式：</w:t>
      </w:r>
      <w:r w:rsidRPr="008A188C">
        <w:rPr>
          <w:rFonts w:ascii="Times New Roman" w:eastAsia="宋体" w:hAnsi="Times New Roman" w:cs="Times New Roman"/>
          <w:color w:val="auto"/>
        </w:rPr>
        <w:t>022-23820080</w:t>
      </w:r>
    </w:p>
    <w:p w14:paraId="785BB6AD"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A188C">
        <w:rPr>
          <w:rFonts w:ascii="Times New Roman" w:eastAsia="宋体" w:hAnsi="Times New Roman" w:cs="Times New Roman" w:hint="eastAsia"/>
          <w:color w:val="auto"/>
        </w:rPr>
        <w:t>15</w:t>
      </w:r>
      <w:r w:rsidRPr="008A188C">
        <w:rPr>
          <w:rFonts w:ascii="Times New Roman" w:eastAsia="宋体" w:hAnsi="Times New Roman" w:cs="Times New Roman" w:hint="eastAsia"/>
          <w:color w:val="auto"/>
        </w:rPr>
        <w:t>个工作日内，向采购人同级财政部门提出投诉，逾期不予受理。</w:t>
      </w:r>
    </w:p>
    <w:p w14:paraId="717BFD69"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十</w:t>
      </w:r>
      <w:r w:rsidRPr="008A188C">
        <w:rPr>
          <w:rFonts w:ascii="Times New Roman" w:eastAsia="宋体" w:hAnsi="Times New Roman" w:cs="Times New Roman" w:hint="eastAsia"/>
          <w:color w:val="auto"/>
        </w:rPr>
        <w:t>三</w:t>
      </w:r>
      <w:r w:rsidRPr="008A188C">
        <w:rPr>
          <w:rFonts w:ascii="Times New Roman" w:eastAsia="宋体" w:hAnsi="Times New Roman" w:cs="Times New Roman"/>
          <w:color w:val="auto"/>
        </w:rPr>
        <w:t>、公告期限</w:t>
      </w:r>
    </w:p>
    <w:p w14:paraId="3CB59B02"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招标公告的公告期限为</w:t>
      </w:r>
      <w:r w:rsidRPr="008A188C">
        <w:rPr>
          <w:rFonts w:ascii="Times New Roman" w:eastAsia="宋体" w:hAnsi="Times New Roman" w:cs="Times New Roman"/>
          <w:color w:val="auto"/>
        </w:rPr>
        <w:t>5</w:t>
      </w:r>
      <w:r w:rsidRPr="008A188C">
        <w:rPr>
          <w:rFonts w:ascii="Times New Roman" w:eastAsia="宋体" w:hAnsi="Times New Roman" w:cs="Times New Roman"/>
          <w:color w:val="auto"/>
        </w:rPr>
        <w:t>个工作日。</w:t>
      </w:r>
    </w:p>
    <w:p w14:paraId="1E086AEE"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color w:val="auto"/>
        </w:rPr>
        <w:t>十</w:t>
      </w:r>
      <w:r w:rsidRPr="008A188C">
        <w:rPr>
          <w:rFonts w:ascii="Times New Roman" w:eastAsia="宋体" w:hAnsi="Times New Roman" w:cs="Times New Roman" w:hint="eastAsia"/>
          <w:color w:val="auto"/>
        </w:rPr>
        <w:t>四</w:t>
      </w:r>
      <w:r w:rsidRPr="008A188C">
        <w:rPr>
          <w:rFonts w:ascii="Times New Roman" w:eastAsia="宋体" w:hAnsi="Times New Roman" w:cs="Times New Roman"/>
          <w:color w:val="auto"/>
        </w:rPr>
        <w:t>、招标代理服务费</w:t>
      </w:r>
    </w:p>
    <w:p w14:paraId="43FADFB6" w14:textId="77777777" w:rsidR="00331CB2" w:rsidRPr="008A188C" w:rsidRDefault="00DC12FE">
      <w:pPr>
        <w:pStyle w:val="Default"/>
        <w:spacing w:line="360" w:lineRule="auto"/>
        <w:ind w:firstLineChars="200" w:firstLine="480"/>
        <w:jc w:val="both"/>
        <w:rPr>
          <w:rFonts w:ascii="Times New Roman" w:eastAsia="宋体" w:hAnsi="Times New Roman" w:cs="Times New Roman"/>
          <w:color w:val="auto"/>
        </w:rPr>
      </w:pPr>
      <w:r w:rsidRPr="008A188C">
        <w:rPr>
          <w:rFonts w:ascii="Times New Roman" w:eastAsia="宋体" w:hAnsi="Times New Roman" w:cs="Times New Roman" w:hint="eastAsia"/>
          <w:color w:val="auto"/>
        </w:rPr>
        <w:t>本项目不收取招标代理服务费。</w:t>
      </w:r>
    </w:p>
    <w:p w14:paraId="0A652C40" w14:textId="77777777" w:rsidR="00331CB2" w:rsidRPr="008A188C" w:rsidRDefault="00DC12FE">
      <w:pPr>
        <w:pStyle w:val="Default"/>
        <w:spacing w:line="360" w:lineRule="auto"/>
        <w:ind w:firstLineChars="200" w:firstLine="480"/>
        <w:jc w:val="both"/>
        <w:rPr>
          <w:color w:val="auto"/>
          <w:lang w:val="zh-CN"/>
        </w:rPr>
      </w:pPr>
      <w:r w:rsidRPr="008A188C">
        <w:rPr>
          <w:rFonts w:hint="eastAsia"/>
          <w:color w:val="auto"/>
          <w:lang w:val="zh-CN"/>
        </w:rPr>
        <w:t>十五、《</w:t>
      </w:r>
      <w:r w:rsidRPr="008A188C">
        <w:rPr>
          <w:rFonts w:asciiTheme="minorEastAsia" w:eastAsiaTheme="minorEastAsia" w:hAnsiTheme="minorEastAsia" w:cs="Times New Roman"/>
          <w:bCs/>
          <w:color w:val="auto"/>
        </w:rPr>
        <w:t>“政采贷”业务提示函</w:t>
      </w:r>
      <w:r w:rsidRPr="008A188C">
        <w:rPr>
          <w:rFonts w:hint="eastAsia"/>
          <w:color w:val="auto"/>
          <w:lang w:val="zh-CN"/>
        </w:rPr>
        <w:t>》</w:t>
      </w:r>
      <w:r w:rsidRPr="008A188C">
        <w:rPr>
          <w:rFonts w:asciiTheme="minorEastAsia" w:eastAsiaTheme="minorEastAsia" w:hAnsiTheme="minorEastAsia" w:hint="eastAsia"/>
          <w:bCs/>
          <w:color w:val="auto"/>
        </w:rPr>
        <w:t>、《</w:t>
      </w:r>
      <w:r w:rsidRPr="008A188C">
        <w:rPr>
          <w:rFonts w:asciiTheme="minorEastAsia" w:eastAsiaTheme="minorEastAsia" w:hAnsiTheme="minorEastAsia" w:cs="Times New Roman"/>
          <w:bCs/>
          <w:color w:val="auto"/>
        </w:rPr>
        <w:t>政府采购支持中小企业政策提示函</w:t>
      </w:r>
      <w:r w:rsidRPr="008A188C">
        <w:rPr>
          <w:rFonts w:asciiTheme="minorEastAsia" w:eastAsiaTheme="minorEastAsia" w:hAnsiTheme="minorEastAsia" w:hint="eastAsia"/>
          <w:bCs/>
          <w:color w:val="auto"/>
        </w:rPr>
        <w:t>》和《诚信参与政府采购活动提示函》。</w:t>
      </w:r>
    </w:p>
    <w:p w14:paraId="665F52A3" w14:textId="4A2A529E" w:rsidR="00331CB2" w:rsidRPr="008A188C" w:rsidRDefault="00DC12FE">
      <w:pPr>
        <w:pStyle w:val="Default"/>
        <w:spacing w:line="360" w:lineRule="auto"/>
        <w:ind w:right="240"/>
        <w:jc w:val="right"/>
        <w:rPr>
          <w:rFonts w:ascii="Times New Roman" w:eastAsia="宋体" w:hAnsi="Times New Roman" w:cs="Times New Roman"/>
          <w:color w:val="auto"/>
        </w:rPr>
      </w:pPr>
      <w:r w:rsidRPr="008A188C">
        <w:rPr>
          <w:rFonts w:ascii="Times New Roman" w:eastAsia="宋体" w:hAnsi="Times New Roman" w:cs="Times New Roman"/>
          <w:color w:val="auto"/>
        </w:rPr>
        <w:t>2024</w:t>
      </w:r>
      <w:r w:rsidRPr="008A188C">
        <w:rPr>
          <w:rFonts w:ascii="Times New Roman" w:eastAsia="宋体" w:hAnsi="Times New Roman" w:cs="Times New Roman"/>
          <w:color w:val="auto"/>
        </w:rPr>
        <w:t>年</w:t>
      </w:r>
      <w:r w:rsidR="00820242" w:rsidRPr="008A188C">
        <w:rPr>
          <w:rFonts w:ascii="Times New Roman" w:eastAsia="宋体" w:hAnsi="Times New Roman" w:cs="Times New Roman" w:hint="eastAsia"/>
          <w:color w:val="auto"/>
        </w:rPr>
        <w:t>11</w:t>
      </w:r>
      <w:r w:rsidRPr="008A188C">
        <w:rPr>
          <w:rFonts w:ascii="Times New Roman" w:eastAsia="宋体" w:hAnsi="Times New Roman" w:cs="Times New Roman"/>
          <w:color w:val="auto"/>
        </w:rPr>
        <w:t>月</w:t>
      </w:r>
      <w:r w:rsidR="00820242" w:rsidRPr="008A188C">
        <w:rPr>
          <w:rFonts w:ascii="Times New Roman" w:eastAsia="宋体" w:hAnsi="Times New Roman" w:cs="Times New Roman" w:hint="eastAsia"/>
          <w:color w:val="auto"/>
        </w:rPr>
        <w:t>20</w:t>
      </w:r>
      <w:r w:rsidRPr="008A188C">
        <w:rPr>
          <w:rFonts w:ascii="Times New Roman" w:eastAsia="宋体" w:hAnsi="Times New Roman" w:cs="Times New Roman"/>
          <w:color w:val="auto"/>
        </w:rPr>
        <w:t>日</w:t>
      </w:r>
    </w:p>
    <w:p w14:paraId="71F22AAD" w14:textId="77777777" w:rsidR="00331CB2" w:rsidRPr="008A188C" w:rsidRDefault="00331CB2">
      <w:pPr>
        <w:pStyle w:val="Default"/>
        <w:spacing w:line="360" w:lineRule="auto"/>
        <w:jc w:val="both"/>
        <w:rPr>
          <w:rFonts w:ascii="Times New Roman" w:eastAsia="宋体" w:hAnsi="Times New Roman" w:cs="Times New Roman"/>
          <w:color w:val="auto"/>
        </w:rPr>
      </w:pPr>
    </w:p>
    <w:p w14:paraId="725C2B87" w14:textId="77777777" w:rsidR="00331CB2" w:rsidRDefault="00331CB2">
      <w:pPr>
        <w:widowControl/>
        <w:jc w:val="left"/>
        <w:rPr>
          <w:color w:val="FF0000"/>
          <w:kern w:val="0"/>
          <w:sz w:val="24"/>
          <w:szCs w:val="24"/>
        </w:rPr>
      </w:pPr>
    </w:p>
    <w:p w14:paraId="54FEBD79" w14:textId="77777777" w:rsidR="00331CB2" w:rsidRDefault="00DC12F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14:paraId="4BB7A64B" w14:textId="77777777" w:rsidR="00331CB2" w:rsidRDefault="00331CB2">
      <w:pPr>
        <w:spacing w:line="360" w:lineRule="auto"/>
        <w:jc w:val="center"/>
        <w:rPr>
          <w:rFonts w:eastAsia="方正小标宋简体"/>
          <w:bCs/>
          <w:kern w:val="0"/>
          <w:sz w:val="24"/>
          <w:szCs w:val="24"/>
        </w:rPr>
      </w:pPr>
    </w:p>
    <w:p w14:paraId="5F737531" w14:textId="77777777" w:rsidR="00331CB2" w:rsidRDefault="00DC12FE">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6B63D2DB" w14:textId="77777777" w:rsidR="00331CB2" w:rsidRDefault="00DC12FE">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14:paraId="6F9D17A3" w14:textId="77777777" w:rsidR="00331CB2" w:rsidRDefault="00DC12FE">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14:paraId="78A0C09F" w14:textId="77777777" w:rsidR="00331CB2" w:rsidRDefault="00331CB2">
      <w:pPr>
        <w:spacing w:line="360" w:lineRule="auto"/>
        <w:jc w:val="center"/>
        <w:rPr>
          <w:rFonts w:eastAsia="方正小标宋简体"/>
          <w:spacing w:val="-10"/>
          <w:sz w:val="24"/>
          <w:szCs w:val="24"/>
        </w:rPr>
      </w:pPr>
    </w:p>
    <w:p w14:paraId="4A0A9011" w14:textId="77777777" w:rsidR="00331CB2" w:rsidRDefault="00331CB2">
      <w:pPr>
        <w:spacing w:line="360" w:lineRule="auto"/>
        <w:jc w:val="center"/>
        <w:rPr>
          <w:rFonts w:eastAsia="方正小标宋简体"/>
          <w:spacing w:val="-10"/>
          <w:sz w:val="24"/>
          <w:szCs w:val="24"/>
        </w:rPr>
      </w:pPr>
    </w:p>
    <w:p w14:paraId="1245C335" w14:textId="77777777" w:rsidR="00331CB2" w:rsidRDefault="00DC12F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14:paraId="195E725E" w14:textId="77777777" w:rsidR="00331CB2" w:rsidRDefault="00DC12F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14:paraId="575636C5" w14:textId="77777777" w:rsidR="00331CB2" w:rsidRDefault="00DC12FE">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14:paraId="21800D5E" w14:textId="77777777" w:rsidR="00331CB2" w:rsidRDefault="00DC12FE">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14:paraId="488D94E8" w14:textId="77777777" w:rsidR="00331CB2" w:rsidRDefault="00DC12FE">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14:paraId="7A96663D" w14:textId="77777777" w:rsidR="00331CB2" w:rsidRDefault="00DC12F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14:paraId="76DD29D1" w14:textId="77777777" w:rsidR="00331CB2" w:rsidRDefault="00DC12FE">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14:paraId="1D9A3A47" w14:textId="77777777" w:rsidR="00331CB2" w:rsidRDefault="00DC12F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14:paraId="40BA794E" w14:textId="77777777" w:rsidR="00331CB2" w:rsidRDefault="00DC12FE">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14:paraId="4CCC7210" w14:textId="77777777" w:rsidR="00331CB2" w:rsidRDefault="00DC12FE">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14:paraId="5A40A9A6"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7DB93D56"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14:paraId="46730BFF"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46A003F0" w14:textId="77777777" w:rsidR="00331CB2" w:rsidRDefault="00DC12FE">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14:paraId="03C3E0EA"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14:paraId="0C981281"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14:paraId="410A99C2"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14:paraId="4EB97879"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14:paraId="3C4FA15C" w14:textId="77777777" w:rsidR="00331CB2" w:rsidRDefault="00DC12FE">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14:paraId="55EE135F" w14:textId="77777777" w:rsidR="00331CB2" w:rsidRDefault="00DC12FE">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14:paraId="296A1242" w14:textId="77777777" w:rsidR="00331CB2" w:rsidRDefault="00331CB2">
      <w:pPr>
        <w:spacing w:line="360" w:lineRule="exact"/>
        <w:ind w:firstLineChars="200" w:firstLine="480"/>
        <w:rPr>
          <w:rFonts w:eastAsiaTheme="minorEastAsia"/>
          <w:sz w:val="24"/>
        </w:rPr>
      </w:pPr>
    </w:p>
    <w:p w14:paraId="654B3349" w14:textId="77777777" w:rsidR="00331CB2" w:rsidRDefault="00DC12FE">
      <w:pPr>
        <w:adjustRightInd w:val="0"/>
        <w:snapToGrid w:val="0"/>
        <w:spacing w:line="400" w:lineRule="exact"/>
        <w:jc w:val="center"/>
        <w:rPr>
          <w:b/>
          <w:sz w:val="24"/>
          <w:szCs w:val="24"/>
        </w:rPr>
      </w:pPr>
      <w:r>
        <w:rPr>
          <w:b/>
          <w:sz w:val="24"/>
          <w:szCs w:val="24"/>
        </w:rPr>
        <w:t>诚信参与政府采购活动提示函</w:t>
      </w:r>
    </w:p>
    <w:p w14:paraId="10FB5209" w14:textId="77777777" w:rsidR="00331CB2" w:rsidRDefault="00331CB2">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14:paraId="1486E6EF"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14:paraId="16561321"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F288438"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14:paraId="50655121"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14:paraId="59E63155"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14:paraId="6EFF7B9E"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14:paraId="5A365242"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14:paraId="70FEA389"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14:paraId="73D4BEBF"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14:paraId="43A68884"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14:paraId="05E72503" w14:textId="77777777" w:rsidR="00331CB2" w:rsidRDefault="00DC12F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0F839579" w14:textId="77777777" w:rsidR="00331CB2" w:rsidRDefault="00DC12FE">
      <w:pPr>
        <w:pStyle w:val="ab"/>
        <w:rPr>
          <w:rFonts w:ascii="Times New Roman" w:hAnsi="Times New Roman"/>
        </w:rPr>
      </w:pPr>
      <w:r>
        <w:rPr>
          <w:rFonts w:ascii="Times New Roman" w:hAnsi="Times New Roman"/>
        </w:rPr>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2"/>
    </w:p>
    <w:p w14:paraId="4609EAF8" w14:textId="77777777" w:rsidR="00331CB2" w:rsidRDefault="00DC12FE">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14:paraId="4E52B3C1" w14:textId="77777777" w:rsidR="00331CB2" w:rsidRDefault="00DC12FE">
      <w:pPr>
        <w:spacing w:line="360" w:lineRule="auto"/>
        <w:ind w:firstLineChars="200" w:firstLine="480"/>
        <w:outlineLvl w:val="0"/>
        <w:rPr>
          <w:sz w:val="24"/>
        </w:rPr>
      </w:pPr>
      <w:r>
        <w:rPr>
          <w:rFonts w:hint="eastAsia"/>
          <w:sz w:val="24"/>
        </w:rPr>
        <w:t>一、项目背景</w:t>
      </w:r>
    </w:p>
    <w:p w14:paraId="55C6D4BE" w14:textId="77777777" w:rsidR="00331CB2" w:rsidRDefault="00DC12FE">
      <w:pPr>
        <w:spacing w:line="360" w:lineRule="auto"/>
        <w:ind w:firstLineChars="200" w:firstLine="480"/>
        <w:outlineLvl w:val="0"/>
        <w:rPr>
          <w:sz w:val="24"/>
        </w:rPr>
      </w:pPr>
      <w:r>
        <w:rPr>
          <w:rFonts w:hint="eastAsia"/>
          <w:sz w:val="24"/>
        </w:rPr>
        <w:t>本项目属于工业行业</w:t>
      </w:r>
    </w:p>
    <w:p w14:paraId="47DC70DD" w14:textId="77777777" w:rsidR="00331CB2" w:rsidRDefault="00DC12FE">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14:paraId="6EE2A114" w14:textId="77777777" w:rsidR="00331CB2" w:rsidRDefault="00DC12FE">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14:paraId="074A7175" w14:textId="77777777" w:rsidR="00331CB2" w:rsidRDefault="00DC12FE">
      <w:pPr>
        <w:spacing w:line="360" w:lineRule="auto"/>
        <w:ind w:firstLineChars="200" w:firstLine="480"/>
        <w:outlineLvl w:val="0"/>
        <w:rPr>
          <w:sz w:val="24"/>
        </w:rPr>
      </w:pPr>
      <w:r>
        <w:rPr>
          <w:rFonts w:hint="eastAsia"/>
          <w:sz w:val="24"/>
        </w:rPr>
        <w:t>（二）</w:t>
      </w:r>
      <w:r>
        <w:rPr>
          <w:sz w:val="24"/>
        </w:rPr>
        <w:t>采购清单</w:t>
      </w:r>
    </w:p>
    <w:p w14:paraId="4DEF4C47" w14:textId="77777777" w:rsidR="00331CB2" w:rsidRDefault="00DC12FE">
      <w:pPr>
        <w:spacing w:line="360" w:lineRule="auto"/>
        <w:ind w:firstLineChars="200" w:firstLine="480"/>
        <w:outlineLvl w:val="0"/>
        <w:rPr>
          <w:sz w:val="24"/>
        </w:rPr>
      </w:pPr>
      <w:r>
        <w:rPr>
          <w:rFonts w:hint="eastAsia"/>
          <w:sz w:val="24"/>
        </w:rPr>
        <w:t>第一包：</w:t>
      </w:r>
    </w:p>
    <w:p w14:paraId="704E112A" w14:textId="77777777" w:rsidR="00331CB2" w:rsidRDefault="00DC12FE">
      <w:pPr>
        <w:spacing w:line="360" w:lineRule="auto"/>
        <w:ind w:firstLineChars="200" w:firstLine="480"/>
        <w:outlineLvl w:val="0"/>
        <w:rPr>
          <w:sz w:val="24"/>
        </w:rPr>
      </w:pPr>
      <w:r>
        <w:rPr>
          <w:rFonts w:hint="eastAsia"/>
          <w:sz w:val="24"/>
        </w:rPr>
        <w:t>技术参数</w:t>
      </w:r>
    </w:p>
    <w:tbl>
      <w:tblPr>
        <w:tblW w:w="5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242"/>
        <w:gridCol w:w="6239"/>
        <w:gridCol w:w="708"/>
        <w:gridCol w:w="876"/>
      </w:tblGrid>
      <w:tr w:rsidR="005A317D" w:rsidRPr="005A317D" w14:paraId="37357F43" w14:textId="77777777">
        <w:trPr>
          <w:tblHeader/>
          <w:jc w:val="center"/>
        </w:trPr>
        <w:tc>
          <w:tcPr>
            <w:tcW w:w="417" w:type="pct"/>
            <w:vAlign w:val="center"/>
          </w:tcPr>
          <w:p w14:paraId="7DF55C22" w14:textId="77777777" w:rsidR="00331CB2" w:rsidRPr="005A317D" w:rsidRDefault="00DC12FE">
            <w:pPr>
              <w:snapToGrid w:val="0"/>
              <w:jc w:val="center"/>
              <w:rPr>
                <w:sz w:val="24"/>
                <w:szCs w:val="28"/>
              </w:rPr>
            </w:pPr>
            <w:r w:rsidRPr="005A317D">
              <w:rPr>
                <w:rFonts w:hint="eastAsia"/>
                <w:sz w:val="24"/>
                <w:szCs w:val="28"/>
              </w:rPr>
              <w:t>序号</w:t>
            </w:r>
          </w:p>
        </w:tc>
        <w:tc>
          <w:tcPr>
            <w:tcW w:w="628" w:type="pct"/>
            <w:vAlign w:val="center"/>
          </w:tcPr>
          <w:p w14:paraId="48DC8980" w14:textId="77777777" w:rsidR="00331CB2" w:rsidRPr="005A317D" w:rsidRDefault="00DC12FE">
            <w:pPr>
              <w:snapToGrid w:val="0"/>
              <w:jc w:val="center"/>
              <w:rPr>
                <w:sz w:val="24"/>
                <w:szCs w:val="28"/>
              </w:rPr>
            </w:pPr>
            <w:r w:rsidRPr="005A317D">
              <w:rPr>
                <w:rFonts w:hint="eastAsia"/>
                <w:sz w:val="24"/>
                <w:szCs w:val="28"/>
              </w:rPr>
              <w:t>标的名称</w:t>
            </w:r>
          </w:p>
        </w:tc>
        <w:tc>
          <w:tcPr>
            <w:tcW w:w="3154" w:type="pct"/>
            <w:vAlign w:val="center"/>
          </w:tcPr>
          <w:p w14:paraId="4F93C4CC" w14:textId="77777777" w:rsidR="00331CB2" w:rsidRPr="005A317D" w:rsidRDefault="00DC12FE">
            <w:pPr>
              <w:snapToGrid w:val="0"/>
              <w:jc w:val="center"/>
              <w:rPr>
                <w:sz w:val="24"/>
                <w:szCs w:val="28"/>
              </w:rPr>
            </w:pPr>
            <w:r w:rsidRPr="005A317D">
              <w:rPr>
                <w:rFonts w:hint="eastAsia"/>
                <w:sz w:val="24"/>
                <w:szCs w:val="28"/>
              </w:rPr>
              <w:t>需求条款</w:t>
            </w:r>
          </w:p>
        </w:tc>
        <w:tc>
          <w:tcPr>
            <w:tcW w:w="358" w:type="pct"/>
            <w:vAlign w:val="center"/>
          </w:tcPr>
          <w:p w14:paraId="72F1A305" w14:textId="77777777" w:rsidR="00331CB2" w:rsidRPr="005A317D" w:rsidRDefault="00DC12FE">
            <w:pPr>
              <w:snapToGrid w:val="0"/>
              <w:jc w:val="center"/>
              <w:rPr>
                <w:sz w:val="24"/>
                <w:szCs w:val="28"/>
              </w:rPr>
            </w:pPr>
            <w:r w:rsidRPr="005A317D">
              <w:rPr>
                <w:rFonts w:hint="eastAsia"/>
                <w:sz w:val="24"/>
                <w:szCs w:val="28"/>
              </w:rPr>
              <w:t>单位</w:t>
            </w:r>
          </w:p>
        </w:tc>
        <w:tc>
          <w:tcPr>
            <w:tcW w:w="443" w:type="pct"/>
            <w:vAlign w:val="center"/>
          </w:tcPr>
          <w:p w14:paraId="3B07D9A6" w14:textId="77777777" w:rsidR="00331CB2" w:rsidRPr="005A317D" w:rsidRDefault="00DC12FE">
            <w:pPr>
              <w:snapToGrid w:val="0"/>
              <w:jc w:val="center"/>
              <w:rPr>
                <w:sz w:val="24"/>
                <w:szCs w:val="28"/>
              </w:rPr>
            </w:pPr>
            <w:r w:rsidRPr="005A317D">
              <w:rPr>
                <w:rFonts w:hint="eastAsia"/>
                <w:sz w:val="24"/>
                <w:szCs w:val="28"/>
              </w:rPr>
              <w:t>数量</w:t>
            </w:r>
          </w:p>
        </w:tc>
      </w:tr>
      <w:tr w:rsidR="005A317D" w:rsidRPr="005A317D" w14:paraId="7F267D28" w14:textId="77777777">
        <w:trPr>
          <w:jc w:val="center"/>
        </w:trPr>
        <w:tc>
          <w:tcPr>
            <w:tcW w:w="417" w:type="pct"/>
            <w:vAlign w:val="center"/>
          </w:tcPr>
          <w:p w14:paraId="1A5FEB88" w14:textId="77777777" w:rsidR="00331CB2" w:rsidRPr="005A317D" w:rsidRDefault="00DC12FE">
            <w:pPr>
              <w:widowControl/>
              <w:snapToGrid w:val="0"/>
              <w:jc w:val="center"/>
              <w:rPr>
                <w:rFonts w:cs="宋体"/>
                <w:kern w:val="0"/>
                <w:sz w:val="24"/>
                <w:szCs w:val="28"/>
              </w:rPr>
            </w:pPr>
            <w:r w:rsidRPr="005A317D">
              <w:rPr>
                <w:rFonts w:cs="宋体" w:hint="eastAsia"/>
                <w:kern w:val="0"/>
                <w:sz w:val="24"/>
                <w:szCs w:val="28"/>
              </w:rPr>
              <w:t>1</w:t>
            </w:r>
          </w:p>
        </w:tc>
        <w:tc>
          <w:tcPr>
            <w:tcW w:w="628" w:type="pct"/>
            <w:vAlign w:val="center"/>
          </w:tcPr>
          <w:p w14:paraId="6CDB911A" w14:textId="4565A0EF" w:rsidR="00331CB2" w:rsidRPr="005A317D" w:rsidRDefault="00DC12FE">
            <w:pPr>
              <w:widowControl/>
              <w:snapToGrid w:val="0"/>
              <w:jc w:val="center"/>
              <w:rPr>
                <w:rFonts w:cs="宋体"/>
                <w:kern w:val="0"/>
                <w:sz w:val="24"/>
                <w:szCs w:val="28"/>
              </w:rPr>
            </w:pPr>
            <w:r w:rsidRPr="005A317D">
              <w:rPr>
                <w:rFonts w:ascii="宋体" w:hAnsi="宋体" w:cs="宋体" w:hint="eastAsia"/>
                <w:sz w:val="24"/>
              </w:rPr>
              <w:t>体育场看台</w:t>
            </w:r>
            <w:r w:rsidR="00077488" w:rsidRPr="005A317D">
              <w:rPr>
                <w:rFonts w:ascii="宋体" w:hAnsi="宋体" w:cs="宋体" w:hint="eastAsia"/>
                <w:sz w:val="24"/>
              </w:rPr>
              <w:t>单人</w:t>
            </w:r>
            <w:r w:rsidRPr="005A317D">
              <w:rPr>
                <w:rFonts w:ascii="宋体" w:hAnsi="宋体" w:cs="宋体" w:hint="eastAsia"/>
                <w:sz w:val="24"/>
              </w:rPr>
              <w:t>座椅</w:t>
            </w:r>
          </w:p>
        </w:tc>
        <w:tc>
          <w:tcPr>
            <w:tcW w:w="3154" w:type="pct"/>
            <w:vAlign w:val="center"/>
          </w:tcPr>
          <w:p w14:paraId="3E5A8456" w14:textId="77777777" w:rsidR="00331CB2" w:rsidRPr="005A317D" w:rsidRDefault="00DC12FE">
            <w:pPr>
              <w:widowControl/>
              <w:snapToGrid w:val="0"/>
              <w:rPr>
                <w:sz w:val="24"/>
                <w:szCs w:val="28"/>
              </w:rPr>
            </w:pPr>
            <w:r w:rsidRPr="005A317D">
              <w:rPr>
                <w:rFonts w:hint="eastAsia"/>
                <w:sz w:val="24"/>
                <w:szCs w:val="28"/>
              </w:rPr>
              <w:t>1.1</w:t>
            </w:r>
            <w:r w:rsidRPr="005A317D">
              <w:rPr>
                <w:rFonts w:hint="eastAsia"/>
                <w:sz w:val="24"/>
                <w:szCs w:val="28"/>
              </w:rPr>
              <w:t>采用中空吹塑成型工艺，椅面材质采用高密度聚乙烯（</w:t>
            </w:r>
            <w:r w:rsidRPr="005A317D">
              <w:rPr>
                <w:rFonts w:hint="eastAsia"/>
                <w:sz w:val="24"/>
                <w:szCs w:val="28"/>
              </w:rPr>
              <w:t>HDPE</w:t>
            </w:r>
            <w:r w:rsidRPr="005A317D">
              <w:rPr>
                <w:rFonts w:hint="eastAsia"/>
                <w:sz w:val="24"/>
                <w:szCs w:val="28"/>
              </w:rPr>
              <w:t>），外覆软包，座椅支脚采用铸铁或压铸铝合金制作，扶手与支脚连为一体设计，座椅安装方式采用侧装或立装。</w:t>
            </w:r>
          </w:p>
          <w:p w14:paraId="3193B4AE" w14:textId="77777777" w:rsidR="00331CB2" w:rsidRPr="005A317D" w:rsidRDefault="00DC12FE">
            <w:pPr>
              <w:widowControl/>
              <w:snapToGrid w:val="0"/>
              <w:rPr>
                <w:sz w:val="24"/>
                <w:szCs w:val="28"/>
              </w:rPr>
            </w:pPr>
            <w:r w:rsidRPr="005A317D">
              <w:rPr>
                <w:rFonts w:hint="eastAsia"/>
                <w:sz w:val="24"/>
                <w:szCs w:val="28"/>
              </w:rPr>
              <w:t>1.2</w:t>
            </w:r>
            <w:r w:rsidRPr="005A317D">
              <w:rPr>
                <w:rFonts w:hint="eastAsia"/>
                <w:sz w:val="24"/>
                <w:szCs w:val="28"/>
              </w:rPr>
              <w:t>座椅尺寸：椅高</w:t>
            </w:r>
            <w:r w:rsidRPr="005A317D">
              <w:rPr>
                <w:rFonts w:hint="eastAsia"/>
                <w:sz w:val="24"/>
                <w:szCs w:val="28"/>
              </w:rPr>
              <w:t>980mm</w:t>
            </w:r>
            <w:r w:rsidRPr="005A317D">
              <w:rPr>
                <w:rFonts w:hint="eastAsia"/>
                <w:sz w:val="24"/>
                <w:szCs w:val="28"/>
              </w:rPr>
              <w:t>±</w:t>
            </w:r>
            <w:r w:rsidRPr="005A317D">
              <w:rPr>
                <w:rFonts w:hint="eastAsia"/>
                <w:sz w:val="24"/>
                <w:szCs w:val="28"/>
              </w:rPr>
              <w:t>20mm</w:t>
            </w:r>
            <w:r w:rsidRPr="005A317D">
              <w:rPr>
                <w:rFonts w:hint="eastAsia"/>
                <w:sz w:val="24"/>
                <w:szCs w:val="28"/>
              </w:rPr>
              <w:t>、座高</w:t>
            </w:r>
            <w:r w:rsidRPr="005A317D">
              <w:rPr>
                <w:rFonts w:hint="eastAsia"/>
                <w:sz w:val="24"/>
                <w:szCs w:val="28"/>
              </w:rPr>
              <w:t>430mm-450mm</w:t>
            </w:r>
            <w:r w:rsidRPr="005A317D">
              <w:rPr>
                <w:rFonts w:hint="eastAsia"/>
                <w:sz w:val="24"/>
                <w:szCs w:val="28"/>
              </w:rPr>
              <w:t>、椅宽</w:t>
            </w:r>
            <w:r w:rsidRPr="005A317D">
              <w:rPr>
                <w:rFonts w:hint="eastAsia"/>
                <w:sz w:val="24"/>
                <w:szCs w:val="28"/>
              </w:rPr>
              <w:t>550mm</w:t>
            </w:r>
            <w:r w:rsidRPr="005A317D">
              <w:rPr>
                <w:rFonts w:hint="eastAsia"/>
                <w:sz w:val="24"/>
                <w:szCs w:val="28"/>
              </w:rPr>
              <w:t>±</w:t>
            </w:r>
            <w:r w:rsidRPr="005A317D">
              <w:rPr>
                <w:rFonts w:hint="eastAsia"/>
                <w:sz w:val="24"/>
                <w:szCs w:val="28"/>
              </w:rPr>
              <w:t>20mm</w:t>
            </w:r>
            <w:r w:rsidRPr="005A317D">
              <w:rPr>
                <w:rFonts w:hint="eastAsia"/>
                <w:sz w:val="24"/>
                <w:szCs w:val="28"/>
              </w:rPr>
              <w:t>、背高</w:t>
            </w:r>
            <w:r w:rsidRPr="005A317D">
              <w:rPr>
                <w:rFonts w:hint="eastAsia"/>
                <w:sz w:val="24"/>
                <w:szCs w:val="28"/>
              </w:rPr>
              <w:t>600mm</w:t>
            </w:r>
            <w:r w:rsidRPr="005A317D">
              <w:rPr>
                <w:rFonts w:hint="eastAsia"/>
                <w:sz w:val="24"/>
                <w:szCs w:val="28"/>
              </w:rPr>
              <w:t>±</w:t>
            </w:r>
            <w:r w:rsidRPr="005A317D">
              <w:rPr>
                <w:rFonts w:hint="eastAsia"/>
                <w:sz w:val="24"/>
                <w:szCs w:val="28"/>
              </w:rPr>
              <w:t>20mm</w:t>
            </w:r>
            <w:r w:rsidRPr="005A317D">
              <w:rPr>
                <w:rFonts w:hint="eastAsia"/>
                <w:sz w:val="24"/>
                <w:szCs w:val="28"/>
              </w:rPr>
              <w:t>、椅深</w:t>
            </w:r>
            <w:r w:rsidRPr="005A317D">
              <w:rPr>
                <w:rFonts w:hint="eastAsia"/>
                <w:sz w:val="24"/>
                <w:szCs w:val="28"/>
              </w:rPr>
              <w:t>620mm</w:t>
            </w:r>
            <w:r w:rsidRPr="005A317D">
              <w:rPr>
                <w:rFonts w:hint="eastAsia"/>
                <w:sz w:val="24"/>
                <w:szCs w:val="28"/>
              </w:rPr>
              <w:t>±</w:t>
            </w:r>
            <w:r w:rsidRPr="005A317D">
              <w:rPr>
                <w:rFonts w:hint="eastAsia"/>
                <w:sz w:val="24"/>
                <w:szCs w:val="28"/>
              </w:rPr>
              <w:t>20mm</w:t>
            </w:r>
            <w:r w:rsidRPr="005A317D">
              <w:rPr>
                <w:rFonts w:hint="eastAsia"/>
                <w:sz w:val="24"/>
                <w:szCs w:val="28"/>
              </w:rPr>
              <w:t>、翻折后</w:t>
            </w:r>
            <w:r w:rsidRPr="005A317D">
              <w:rPr>
                <w:rFonts w:hint="eastAsia"/>
                <w:sz w:val="24"/>
                <w:szCs w:val="28"/>
              </w:rPr>
              <w:t>390mm</w:t>
            </w:r>
            <w:r w:rsidRPr="005A317D">
              <w:rPr>
                <w:rFonts w:hint="eastAsia"/>
                <w:sz w:val="24"/>
                <w:szCs w:val="28"/>
              </w:rPr>
              <w:t>±</w:t>
            </w:r>
            <w:r w:rsidRPr="005A317D">
              <w:rPr>
                <w:rFonts w:hint="eastAsia"/>
                <w:sz w:val="24"/>
                <w:szCs w:val="28"/>
              </w:rPr>
              <w:t>20mm</w:t>
            </w:r>
            <w:r w:rsidRPr="005A317D">
              <w:rPr>
                <w:rFonts w:hint="eastAsia"/>
                <w:sz w:val="24"/>
                <w:szCs w:val="28"/>
              </w:rPr>
              <w:t>、中心距</w:t>
            </w:r>
            <w:r w:rsidRPr="005A317D">
              <w:rPr>
                <w:rFonts w:hint="eastAsia"/>
                <w:sz w:val="24"/>
                <w:szCs w:val="28"/>
              </w:rPr>
              <w:t>550mm</w:t>
            </w:r>
            <w:r w:rsidRPr="005A317D">
              <w:rPr>
                <w:rFonts w:hint="eastAsia"/>
                <w:sz w:val="24"/>
                <w:szCs w:val="28"/>
              </w:rPr>
              <w:t>，翻折方式采用内置铰链式，安全，静音，金属件不得外露外置，以保证使用者的安全，避免意外伤害，椅脚通过膨胀螺栓紧固在水泥台阶上，每个紧固件可抗拉力</w:t>
            </w:r>
            <w:r w:rsidRPr="005A317D">
              <w:rPr>
                <w:rFonts w:hint="eastAsia"/>
                <w:sz w:val="24"/>
                <w:szCs w:val="28"/>
              </w:rPr>
              <w:t>1000kgf</w:t>
            </w:r>
            <w:r w:rsidRPr="005A317D">
              <w:rPr>
                <w:rFonts w:hint="eastAsia"/>
                <w:sz w:val="24"/>
                <w:szCs w:val="28"/>
              </w:rPr>
              <w:t>以上（</w:t>
            </w:r>
            <w:r w:rsidRPr="005A317D">
              <w:rPr>
                <w:rFonts w:hint="eastAsia"/>
                <w:sz w:val="24"/>
                <w:szCs w:val="28"/>
              </w:rPr>
              <w:t>C25</w:t>
            </w:r>
            <w:r w:rsidRPr="005A317D">
              <w:rPr>
                <w:rFonts w:hint="eastAsia"/>
                <w:sz w:val="24"/>
                <w:szCs w:val="28"/>
              </w:rPr>
              <w:t>混凝土）</w:t>
            </w:r>
          </w:p>
          <w:p w14:paraId="0A873E19" w14:textId="77777777" w:rsidR="00331CB2" w:rsidRPr="005A317D" w:rsidRDefault="00DC12FE">
            <w:pPr>
              <w:widowControl/>
              <w:snapToGrid w:val="0"/>
              <w:rPr>
                <w:sz w:val="24"/>
                <w:szCs w:val="28"/>
              </w:rPr>
            </w:pPr>
            <w:r w:rsidRPr="005A317D">
              <w:rPr>
                <w:rFonts w:hint="eastAsia"/>
                <w:sz w:val="24"/>
                <w:szCs w:val="28"/>
              </w:rPr>
              <w:t>1.2.1</w:t>
            </w:r>
            <w:r w:rsidRPr="005A317D">
              <w:rPr>
                <w:rFonts w:hint="eastAsia"/>
                <w:sz w:val="24"/>
                <w:szCs w:val="28"/>
              </w:rPr>
              <w:t>座椅木衬板采用符合</w:t>
            </w:r>
            <w:r w:rsidRPr="005A317D">
              <w:rPr>
                <w:rFonts w:hint="eastAsia"/>
                <w:sz w:val="24"/>
                <w:szCs w:val="28"/>
              </w:rPr>
              <w:t>GB/T 9846</w:t>
            </w:r>
            <w:r w:rsidRPr="005A317D">
              <w:rPr>
                <w:rFonts w:hint="eastAsia"/>
                <w:sz w:val="24"/>
                <w:szCs w:val="28"/>
              </w:rPr>
              <w:t>《胶合板》要求厚度为</w:t>
            </w:r>
            <w:r w:rsidRPr="005A317D">
              <w:rPr>
                <w:rFonts w:hint="eastAsia"/>
                <w:sz w:val="24"/>
                <w:szCs w:val="28"/>
              </w:rPr>
              <w:t>12mm</w:t>
            </w:r>
            <w:r w:rsidRPr="005A317D">
              <w:rPr>
                <w:rFonts w:hint="eastAsia"/>
                <w:sz w:val="24"/>
                <w:szCs w:val="28"/>
              </w:rPr>
              <w:t>的木板经过模具冷压成型，外观平整，无明显划痕、压痕、色差、污斑、鼓泡、龟裂和分层。</w:t>
            </w:r>
          </w:p>
          <w:p w14:paraId="0165F21E" w14:textId="77777777" w:rsidR="00331CB2" w:rsidRPr="005A317D" w:rsidRDefault="00DC12FE">
            <w:pPr>
              <w:widowControl/>
              <w:snapToGrid w:val="0"/>
              <w:rPr>
                <w:sz w:val="24"/>
                <w:szCs w:val="28"/>
              </w:rPr>
            </w:pPr>
            <w:r w:rsidRPr="005A317D">
              <w:rPr>
                <w:rFonts w:hint="eastAsia"/>
                <w:sz w:val="24"/>
                <w:szCs w:val="28"/>
              </w:rPr>
              <w:t>1.2.2</w:t>
            </w:r>
            <w:r w:rsidRPr="005A317D">
              <w:rPr>
                <w:rFonts w:hint="eastAsia"/>
                <w:sz w:val="24"/>
                <w:szCs w:val="28"/>
              </w:rPr>
              <w:t>座椅定型海绵（聚氨酯泡沫</w:t>
            </w:r>
            <w:r w:rsidRPr="005A317D">
              <w:rPr>
                <w:rFonts w:hint="eastAsia"/>
                <w:sz w:val="24"/>
                <w:szCs w:val="28"/>
              </w:rPr>
              <w:t xml:space="preserve"> PU</w:t>
            </w:r>
            <w:r w:rsidRPr="005A317D">
              <w:rPr>
                <w:rFonts w:hint="eastAsia"/>
                <w:sz w:val="24"/>
                <w:szCs w:val="28"/>
              </w:rPr>
              <w:t>）采用</w:t>
            </w:r>
            <w:r w:rsidRPr="005A317D">
              <w:rPr>
                <w:rFonts w:hint="eastAsia"/>
                <w:sz w:val="24"/>
                <w:szCs w:val="28"/>
              </w:rPr>
              <w:t>PU</w:t>
            </w:r>
            <w:r w:rsidRPr="005A317D">
              <w:rPr>
                <w:rFonts w:hint="eastAsia"/>
                <w:sz w:val="24"/>
                <w:szCs w:val="28"/>
              </w:rPr>
              <w:t>经模具一体发泡成型，海绵整体结合牢固、平服、无脱落、起皱、松弛等缺陷。</w:t>
            </w:r>
          </w:p>
          <w:p w14:paraId="696FB58E" w14:textId="77777777" w:rsidR="00331CB2" w:rsidRPr="005A317D" w:rsidRDefault="00DC12FE">
            <w:pPr>
              <w:widowControl/>
              <w:snapToGrid w:val="0"/>
              <w:rPr>
                <w:sz w:val="24"/>
                <w:szCs w:val="28"/>
              </w:rPr>
            </w:pPr>
            <w:r w:rsidRPr="005A317D">
              <w:rPr>
                <w:rFonts w:hint="eastAsia"/>
                <w:sz w:val="24"/>
                <w:szCs w:val="28"/>
              </w:rPr>
              <w:t>按照《建筑装饰装修材料挥发性有机物释放率》测试方法</w:t>
            </w:r>
            <w:r w:rsidRPr="005A317D">
              <w:rPr>
                <w:rFonts w:hint="eastAsia"/>
                <w:sz w:val="24"/>
                <w:szCs w:val="28"/>
              </w:rPr>
              <w:t>:JG/T 528-2017</w:t>
            </w:r>
            <w:r w:rsidRPr="005A317D">
              <w:rPr>
                <w:rFonts w:hint="eastAsia"/>
                <w:sz w:val="24"/>
                <w:szCs w:val="28"/>
              </w:rPr>
              <w:t>进行测定，在温度</w:t>
            </w:r>
            <w:r w:rsidRPr="005A317D">
              <w:rPr>
                <w:rFonts w:hint="eastAsia"/>
                <w:sz w:val="24"/>
                <w:szCs w:val="28"/>
              </w:rPr>
              <w:t>:23</w:t>
            </w:r>
            <w:r w:rsidRPr="005A317D">
              <w:rPr>
                <w:rFonts w:hint="eastAsia"/>
                <w:sz w:val="24"/>
                <w:szCs w:val="28"/>
              </w:rPr>
              <w:t>℃</w:t>
            </w:r>
            <w:r w:rsidRPr="005A317D">
              <w:rPr>
                <w:rFonts w:hint="eastAsia"/>
                <w:sz w:val="24"/>
                <w:szCs w:val="28"/>
              </w:rPr>
              <w:t>,</w:t>
            </w:r>
            <w:r w:rsidRPr="005A317D">
              <w:rPr>
                <w:rFonts w:hint="eastAsia"/>
                <w:sz w:val="24"/>
                <w:szCs w:val="28"/>
              </w:rPr>
              <w:t>湿度</w:t>
            </w:r>
            <w:r w:rsidRPr="005A317D">
              <w:rPr>
                <w:rFonts w:hint="eastAsia"/>
                <w:sz w:val="24"/>
                <w:szCs w:val="28"/>
              </w:rPr>
              <w:t>:50%</w:t>
            </w:r>
            <w:r w:rsidRPr="005A317D">
              <w:rPr>
                <w:rFonts w:hint="eastAsia"/>
                <w:sz w:val="24"/>
                <w:szCs w:val="28"/>
              </w:rPr>
              <w:t>，测试</w:t>
            </w:r>
            <w:r w:rsidRPr="005A317D">
              <w:rPr>
                <w:rFonts w:hint="eastAsia"/>
                <w:sz w:val="24"/>
                <w:szCs w:val="28"/>
              </w:rPr>
              <w:t xml:space="preserve"> 24</w:t>
            </w:r>
            <w:r w:rsidRPr="005A317D">
              <w:rPr>
                <w:rFonts w:hint="eastAsia"/>
                <w:sz w:val="24"/>
                <w:szCs w:val="28"/>
              </w:rPr>
              <w:t>小时，海绵的</w:t>
            </w:r>
            <w:r w:rsidRPr="005A317D">
              <w:rPr>
                <w:rFonts w:hint="eastAsia"/>
                <w:sz w:val="24"/>
                <w:szCs w:val="28"/>
              </w:rPr>
              <w:t>TOVC</w:t>
            </w:r>
            <w:r w:rsidRPr="005A317D">
              <w:rPr>
                <w:rFonts w:hint="eastAsia"/>
                <w:sz w:val="24"/>
                <w:szCs w:val="28"/>
              </w:rPr>
              <w:t>和甲醛释放率均符合要求。</w:t>
            </w:r>
          </w:p>
          <w:p w14:paraId="7D94E86A" w14:textId="77777777" w:rsidR="00331CB2" w:rsidRPr="005A317D" w:rsidRDefault="00DC12FE">
            <w:pPr>
              <w:widowControl/>
              <w:snapToGrid w:val="0"/>
              <w:rPr>
                <w:sz w:val="24"/>
                <w:szCs w:val="28"/>
              </w:rPr>
            </w:pPr>
            <w:r w:rsidRPr="005A317D">
              <w:rPr>
                <w:rFonts w:hint="eastAsia"/>
                <w:sz w:val="24"/>
                <w:szCs w:val="28"/>
              </w:rPr>
              <w:t>1.2.3</w:t>
            </w:r>
            <w:r w:rsidRPr="005A317D">
              <w:rPr>
                <w:rFonts w:hint="eastAsia"/>
                <w:sz w:val="24"/>
                <w:szCs w:val="28"/>
              </w:rPr>
              <w:t>座椅皮革同样耐用耐磨，按照标准</w:t>
            </w:r>
            <w:r w:rsidRPr="005A317D">
              <w:rPr>
                <w:rFonts w:hint="eastAsia"/>
                <w:sz w:val="24"/>
                <w:szCs w:val="28"/>
              </w:rPr>
              <w:t>GB18401-2010(B</w:t>
            </w:r>
            <w:r w:rsidRPr="005A317D">
              <w:rPr>
                <w:rFonts w:hint="eastAsia"/>
                <w:sz w:val="24"/>
                <w:szCs w:val="28"/>
              </w:rPr>
              <w:t>类</w:t>
            </w:r>
            <w:r w:rsidRPr="005A317D">
              <w:rPr>
                <w:rFonts w:hint="eastAsia"/>
                <w:sz w:val="24"/>
                <w:szCs w:val="28"/>
              </w:rPr>
              <w:t>)</w:t>
            </w:r>
            <w:r w:rsidRPr="005A317D">
              <w:rPr>
                <w:rFonts w:hint="eastAsia"/>
                <w:sz w:val="24"/>
                <w:szCs w:val="28"/>
              </w:rPr>
              <w:t>《纺织品色牢度试验耐摩擦色度》进行测定，</w:t>
            </w:r>
            <w:r w:rsidRPr="005A317D">
              <w:rPr>
                <w:rFonts w:hint="eastAsia"/>
                <w:sz w:val="24"/>
                <w:szCs w:val="28"/>
              </w:rPr>
              <w:t xml:space="preserve"> </w:t>
            </w:r>
            <w:r w:rsidRPr="005A317D">
              <w:rPr>
                <w:rFonts w:hint="eastAsia"/>
                <w:sz w:val="24"/>
                <w:szCs w:val="28"/>
              </w:rPr>
              <w:t>耐干摩擦色牢度≥</w:t>
            </w:r>
            <w:r w:rsidRPr="005A317D">
              <w:rPr>
                <w:rFonts w:hint="eastAsia"/>
                <w:sz w:val="24"/>
                <w:szCs w:val="28"/>
              </w:rPr>
              <w:t>3</w:t>
            </w:r>
            <w:r w:rsidRPr="005A317D">
              <w:rPr>
                <w:rFonts w:hint="eastAsia"/>
                <w:sz w:val="24"/>
                <w:szCs w:val="28"/>
              </w:rPr>
              <w:t>级；</w:t>
            </w:r>
          </w:p>
          <w:p w14:paraId="6138E4DB" w14:textId="77777777" w:rsidR="00331CB2" w:rsidRPr="005A317D" w:rsidRDefault="00DC12FE">
            <w:pPr>
              <w:widowControl/>
              <w:snapToGrid w:val="0"/>
              <w:rPr>
                <w:sz w:val="24"/>
                <w:szCs w:val="28"/>
              </w:rPr>
            </w:pPr>
            <w:r w:rsidRPr="005A317D">
              <w:rPr>
                <w:rFonts w:hint="eastAsia"/>
                <w:sz w:val="24"/>
                <w:szCs w:val="28"/>
              </w:rPr>
              <w:t>依照</w:t>
            </w:r>
            <w:r w:rsidRPr="005A317D">
              <w:rPr>
                <w:rFonts w:hint="eastAsia"/>
                <w:sz w:val="24"/>
                <w:szCs w:val="28"/>
              </w:rPr>
              <w:t>GB8624-2012</w:t>
            </w:r>
            <w:r w:rsidRPr="005A317D">
              <w:rPr>
                <w:rFonts w:hint="eastAsia"/>
                <w:sz w:val="24"/>
                <w:szCs w:val="28"/>
              </w:rPr>
              <w:t>《建筑材料及制品燃烧性能分级》判定材料符合</w:t>
            </w:r>
            <w:r w:rsidRPr="005A317D">
              <w:rPr>
                <w:rFonts w:hint="eastAsia"/>
                <w:sz w:val="24"/>
                <w:szCs w:val="28"/>
              </w:rPr>
              <w:t xml:space="preserve">B1 </w:t>
            </w:r>
            <w:r w:rsidRPr="005A317D">
              <w:rPr>
                <w:rFonts w:hint="eastAsia"/>
                <w:sz w:val="24"/>
                <w:szCs w:val="28"/>
              </w:rPr>
              <w:t>级要求；按照</w:t>
            </w:r>
            <w:r w:rsidRPr="005A317D">
              <w:rPr>
                <w:rFonts w:hint="eastAsia"/>
                <w:sz w:val="24"/>
                <w:szCs w:val="28"/>
              </w:rPr>
              <w:t>GB/T 8627-2007</w:t>
            </w:r>
            <w:r w:rsidRPr="005A317D">
              <w:rPr>
                <w:rFonts w:hint="eastAsia"/>
                <w:sz w:val="24"/>
                <w:szCs w:val="28"/>
              </w:rPr>
              <w:t>《建筑材料燃烧或分解的烟密度试验方法》进行测定，在温度</w:t>
            </w:r>
            <w:r w:rsidRPr="005A317D">
              <w:rPr>
                <w:rFonts w:hint="eastAsia"/>
                <w:sz w:val="24"/>
                <w:szCs w:val="28"/>
              </w:rPr>
              <w:t>(23</w:t>
            </w:r>
            <w:r w:rsidRPr="005A317D">
              <w:rPr>
                <w:rFonts w:hint="eastAsia"/>
                <w:sz w:val="24"/>
                <w:szCs w:val="28"/>
              </w:rPr>
              <w:t>士</w:t>
            </w:r>
            <w:r w:rsidRPr="005A317D">
              <w:rPr>
                <w:rFonts w:hint="eastAsia"/>
                <w:sz w:val="24"/>
                <w:szCs w:val="28"/>
              </w:rPr>
              <w:t>2)</w:t>
            </w:r>
            <w:r w:rsidRPr="005A317D">
              <w:rPr>
                <w:rFonts w:hint="eastAsia"/>
                <w:sz w:val="24"/>
                <w:szCs w:val="28"/>
              </w:rPr>
              <w:t>℃，相对湿度</w:t>
            </w:r>
            <w:r w:rsidRPr="005A317D">
              <w:rPr>
                <w:rFonts w:hint="eastAsia"/>
                <w:sz w:val="24"/>
                <w:szCs w:val="28"/>
              </w:rPr>
              <w:t>(50</w:t>
            </w:r>
            <w:r w:rsidRPr="005A317D">
              <w:rPr>
                <w:rFonts w:hint="eastAsia"/>
                <w:sz w:val="24"/>
                <w:szCs w:val="28"/>
              </w:rPr>
              <w:t>士</w:t>
            </w:r>
            <w:r w:rsidRPr="005A317D">
              <w:rPr>
                <w:rFonts w:hint="eastAsia"/>
                <w:sz w:val="24"/>
                <w:szCs w:val="28"/>
              </w:rPr>
              <w:t>5)%</w:t>
            </w:r>
            <w:r w:rsidRPr="005A317D">
              <w:rPr>
                <w:rFonts w:hint="eastAsia"/>
                <w:sz w:val="24"/>
                <w:szCs w:val="28"/>
              </w:rPr>
              <w:t>的条件下调节</w:t>
            </w:r>
            <w:r w:rsidRPr="005A317D">
              <w:rPr>
                <w:rFonts w:hint="eastAsia"/>
                <w:sz w:val="24"/>
                <w:szCs w:val="28"/>
              </w:rPr>
              <w:t>40h</w:t>
            </w:r>
            <w:r w:rsidRPr="005A317D">
              <w:rPr>
                <w:rFonts w:hint="eastAsia"/>
                <w:sz w:val="24"/>
                <w:szCs w:val="28"/>
              </w:rPr>
              <w:t>以上，最大烟密度值≤</w:t>
            </w:r>
            <w:r w:rsidRPr="005A317D">
              <w:rPr>
                <w:rFonts w:hint="eastAsia"/>
                <w:sz w:val="24"/>
                <w:szCs w:val="28"/>
              </w:rPr>
              <w:t>13.0%</w:t>
            </w:r>
            <w:r w:rsidRPr="005A317D">
              <w:rPr>
                <w:rFonts w:hint="eastAsia"/>
                <w:sz w:val="24"/>
                <w:szCs w:val="28"/>
              </w:rPr>
              <w:t>。</w:t>
            </w:r>
          </w:p>
          <w:p w14:paraId="5EB09FB1" w14:textId="77777777" w:rsidR="00331CB2" w:rsidRPr="005A317D" w:rsidRDefault="00DC12FE">
            <w:pPr>
              <w:widowControl/>
              <w:snapToGrid w:val="0"/>
              <w:rPr>
                <w:sz w:val="24"/>
                <w:szCs w:val="28"/>
              </w:rPr>
            </w:pPr>
            <w:r w:rsidRPr="005A317D">
              <w:rPr>
                <w:rFonts w:hint="eastAsia"/>
                <w:sz w:val="24"/>
                <w:szCs w:val="28"/>
              </w:rPr>
              <w:t>1.2.4</w:t>
            </w:r>
            <w:r w:rsidRPr="005A317D">
              <w:rPr>
                <w:rFonts w:hint="eastAsia"/>
                <w:sz w:val="24"/>
                <w:szCs w:val="28"/>
              </w:rPr>
              <w:t>软包部件及缝纫部位饱满圆滑、缝合牢固、无脱线、开缝、跳双针等缺陷，包覆的面料无破损、划痕、色污、油污、无明显色差。其阻燃性满足</w:t>
            </w:r>
            <w:r w:rsidRPr="005A317D">
              <w:rPr>
                <w:rFonts w:hint="eastAsia"/>
                <w:sz w:val="24"/>
                <w:szCs w:val="28"/>
              </w:rPr>
              <w:t>GB/T 8624</w:t>
            </w:r>
            <w:r w:rsidRPr="005A317D">
              <w:rPr>
                <w:rFonts w:hint="eastAsia"/>
                <w:sz w:val="24"/>
                <w:szCs w:val="28"/>
              </w:rPr>
              <w:t>《建筑材料及制品燃烧性能分级》</w:t>
            </w:r>
            <w:r w:rsidRPr="005A317D">
              <w:rPr>
                <w:rFonts w:hint="eastAsia"/>
                <w:sz w:val="24"/>
                <w:szCs w:val="28"/>
              </w:rPr>
              <w:t>B1</w:t>
            </w:r>
            <w:r w:rsidRPr="005A317D">
              <w:rPr>
                <w:rFonts w:hint="eastAsia"/>
                <w:sz w:val="24"/>
                <w:szCs w:val="28"/>
              </w:rPr>
              <w:t>级。</w:t>
            </w:r>
            <w:r w:rsidRPr="005A317D">
              <w:rPr>
                <w:rFonts w:hint="eastAsia"/>
                <w:sz w:val="24"/>
                <w:szCs w:val="28"/>
              </w:rPr>
              <w:t xml:space="preserve"> </w:t>
            </w:r>
          </w:p>
          <w:p w14:paraId="1ECC36E3" w14:textId="77777777" w:rsidR="00331CB2" w:rsidRPr="005A317D" w:rsidRDefault="00DC12FE">
            <w:pPr>
              <w:widowControl/>
              <w:snapToGrid w:val="0"/>
              <w:rPr>
                <w:sz w:val="24"/>
                <w:szCs w:val="28"/>
              </w:rPr>
            </w:pPr>
            <w:r w:rsidRPr="005A317D">
              <w:rPr>
                <w:rFonts w:hint="eastAsia"/>
                <w:sz w:val="24"/>
                <w:szCs w:val="28"/>
              </w:rPr>
              <w:t>1.2.5</w:t>
            </w:r>
            <w:r w:rsidRPr="005A317D">
              <w:rPr>
                <w:rFonts w:hint="eastAsia"/>
                <w:sz w:val="24"/>
                <w:szCs w:val="28"/>
              </w:rPr>
              <w:t>座椅塑胶件力学性能满足</w:t>
            </w:r>
            <w:r w:rsidRPr="005A317D">
              <w:rPr>
                <w:rFonts w:hint="eastAsia"/>
                <w:sz w:val="24"/>
                <w:szCs w:val="28"/>
              </w:rPr>
              <w:t xml:space="preserve">QB/T 2601-2013 </w:t>
            </w:r>
            <w:r w:rsidRPr="005A317D">
              <w:rPr>
                <w:rFonts w:hint="eastAsia"/>
                <w:sz w:val="24"/>
                <w:szCs w:val="28"/>
              </w:rPr>
              <w:t>《体育场馆公共座椅》的要求；座面、椅背静载荷联合试验，座面</w:t>
            </w:r>
            <w:r w:rsidRPr="005A317D">
              <w:rPr>
                <w:rFonts w:hint="eastAsia"/>
                <w:sz w:val="24"/>
                <w:szCs w:val="28"/>
              </w:rPr>
              <w:t>1600N, 10</w:t>
            </w:r>
            <w:r w:rsidRPr="005A317D">
              <w:rPr>
                <w:rFonts w:hint="eastAsia"/>
                <w:sz w:val="24"/>
                <w:szCs w:val="28"/>
              </w:rPr>
              <w:t>次；椅背</w:t>
            </w:r>
            <w:r w:rsidRPr="005A317D">
              <w:rPr>
                <w:rFonts w:hint="eastAsia"/>
                <w:sz w:val="24"/>
                <w:szCs w:val="28"/>
              </w:rPr>
              <w:t>760N, 10</w:t>
            </w:r>
            <w:r w:rsidRPr="005A317D">
              <w:rPr>
                <w:rFonts w:hint="eastAsia"/>
                <w:sz w:val="24"/>
                <w:szCs w:val="28"/>
              </w:rPr>
              <w:t>次；座面平衡载荷</w:t>
            </w:r>
            <w:r w:rsidRPr="005A317D">
              <w:rPr>
                <w:rFonts w:hint="eastAsia"/>
                <w:sz w:val="24"/>
                <w:szCs w:val="28"/>
              </w:rPr>
              <w:t>1600N</w:t>
            </w:r>
            <w:r w:rsidRPr="005A317D">
              <w:rPr>
                <w:rFonts w:hint="eastAsia"/>
                <w:sz w:val="24"/>
                <w:szCs w:val="28"/>
              </w:rPr>
              <w:t>；座面冲击试验中，冲击高度</w:t>
            </w:r>
            <w:r w:rsidRPr="005A317D">
              <w:rPr>
                <w:rFonts w:hint="eastAsia"/>
                <w:sz w:val="24"/>
                <w:szCs w:val="28"/>
              </w:rPr>
              <w:t>240mm,10</w:t>
            </w:r>
            <w:r w:rsidRPr="005A317D">
              <w:rPr>
                <w:rFonts w:hint="eastAsia"/>
                <w:sz w:val="24"/>
                <w:szCs w:val="28"/>
              </w:rPr>
              <w:t>次；椅背冲击试验。冲击高度</w:t>
            </w:r>
            <w:r w:rsidRPr="005A317D">
              <w:rPr>
                <w:rFonts w:hint="eastAsia"/>
                <w:sz w:val="24"/>
                <w:szCs w:val="28"/>
              </w:rPr>
              <w:t>330mm,10</w:t>
            </w:r>
            <w:r w:rsidRPr="005A317D">
              <w:rPr>
                <w:rFonts w:hint="eastAsia"/>
                <w:sz w:val="24"/>
                <w:szCs w:val="28"/>
              </w:rPr>
              <w:t>次。</w:t>
            </w:r>
            <w:r w:rsidRPr="005A317D">
              <w:rPr>
                <w:rFonts w:hint="eastAsia"/>
                <w:sz w:val="24"/>
                <w:szCs w:val="28"/>
              </w:rPr>
              <w:t>a</w:t>
            </w:r>
            <w:r w:rsidRPr="005A317D">
              <w:rPr>
                <w:rFonts w:hint="eastAsia"/>
                <w:sz w:val="24"/>
                <w:szCs w:val="28"/>
              </w:rPr>
              <w:t>）座椅零部件无断裂和豁裂现象；</w:t>
            </w:r>
            <w:r w:rsidRPr="005A317D">
              <w:rPr>
                <w:rFonts w:hint="eastAsia"/>
                <w:sz w:val="24"/>
                <w:szCs w:val="28"/>
              </w:rPr>
              <w:t>b</w:t>
            </w:r>
            <w:r w:rsidRPr="005A317D">
              <w:rPr>
                <w:rFonts w:hint="eastAsia"/>
                <w:sz w:val="24"/>
                <w:szCs w:val="28"/>
              </w:rPr>
              <w:t>）加载部位无明显变形；</w:t>
            </w:r>
            <w:r w:rsidRPr="005A317D">
              <w:rPr>
                <w:rFonts w:hint="eastAsia"/>
                <w:sz w:val="24"/>
                <w:szCs w:val="28"/>
              </w:rPr>
              <w:t>c</w:t>
            </w:r>
            <w:r w:rsidRPr="005A317D">
              <w:rPr>
                <w:rFonts w:hint="eastAsia"/>
                <w:sz w:val="24"/>
                <w:szCs w:val="28"/>
              </w:rPr>
              <w:t>）座椅结构无松动；</w:t>
            </w:r>
            <w:r w:rsidRPr="005A317D">
              <w:rPr>
                <w:rFonts w:hint="eastAsia"/>
                <w:sz w:val="24"/>
                <w:szCs w:val="28"/>
              </w:rPr>
              <w:t xml:space="preserve"> </w:t>
            </w:r>
          </w:p>
          <w:p w14:paraId="69B46FFC" w14:textId="77777777" w:rsidR="00331CB2" w:rsidRPr="005A317D" w:rsidRDefault="00DC12FE">
            <w:pPr>
              <w:widowControl/>
              <w:snapToGrid w:val="0"/>
              <w:rPr>
                <w:sz w:val="24"/>
                <w:szCs w:val="28"/>
              </w:rPr>
            </w:pPr>
            <w:r w:rsidRPr="005A317D">
              <w:rPr>
                <w:rFonts w:hint="eastAsia"/>
                <w:sz w:val="24"/>
                <w:szCs w:val="28"/>
              </w:rPr>
              <w:t>1.2.6</w:t>
            </w:r>
            <w:r w:rsidRPr="005A317D">
              <w:rPr>
                <w:rFonts w:hint="eastAsia"/>
                <w:sz w:val="24"/>
                <w:szCs w:val="28"/>
              </w:rPr>
              <w:t>座椅的防火性能经按</w:t>
            </w:r>
            <w:r w:rsidRPr="005A317D">
              <w:rPr>
                <w:rFonts w:hint="eastAsia"/>
                <w:sz w:val="24"/>
                <w:szCs w:val="28"/>
              </w:rPr>
              <w:t>GB8624-2012</w:t>
            </w:r>
            <w:r w:rsidRPr="005A317D">
              <w:rPr>
                <w:rFonts w:hint="eastAsia"/>
                <w:sz w:val="24"/>
                <w:szCs w:val="28"/>
              </w:rPr>
              <w:t>《建筑材料及制品燃烧性能分级》检验，燃烧性能达到</w:t>
            </w:r>
            <w:r w:rsidRPr="005A317D">
              <w:rPr>
                <w:rFonts w:hint="eastAsia"/>
                <w:sz w:val="24"/>
                <w:szCs w:val="28"/>
              </w:rPr>
              <w:t>GB8624 B1</w:t>
            </w:r>
            <w:r w:rsidRPr="005A317D">
              <w:rPr>
                <w:rFonts w:hint="eastAsia"/>
                <w:sz w:val="24"/>
                <w:szCs w:val="28"/>
              </w:rPr>
              <w:t>级</w:t>
            </w:r>
            <w:r w:rsidRPr="005A317D">
              <w:rPr>
                <w:rFonts w:hint="eastAsia"/>
                <w:sz w:val="24"/>
                <w:szCs w:val="28"/>
              </w:rPr>
              <w:t>(</w:t>
            </w:r>
            <w:r w:rsidRPr="005A317D">
              <w:rPr>
                <w:rFonts w:hint="eastAsia"/>
                <w:sz w:val="24"/>
                <w:szCs w:val="28"/>
              </w:rPr>
              <w:t>硬质家具</w:t>
            </w:r>
            <w:r w:rsidRPr="005A317D">
              <w:rPr>
                <w:rFonts w:hint="eastAsia"/>
                <w:sz w:val="24"/>
                <w:szCs w:val="28"/>
              </w:rPr>
              <w:t>)</w:t>
            </w:r>
            <w:r w:rsidRPr="005A317D">
              <w:rPr>
                <w:rFonts w:hint="eastAsia"/>
                <w:sz w:val="24"/>
                <w:szCs w:val="28"/>
              </w:rPr>
              <w:t>。</w:t>
            </w:r>
          </w:p>
          <w:p w14:paraId="05CF731D" w14:textId="77777777" w:rsidR="00331CB2" w:rsidRPr="005A317D" w:rsidRDefault="00DC12FE">
            <w:pPr>
              <w:widowControl/>
              <w:snapToGrid w:val="0"/>
              <w:rPr>
                <w:sz w:val="24"/>
                <w:szCs w:val="28"/>
              </w:rPr>
            </w:pPr>
            <w:r w:rsidRPr="005A317D">
              <w:rPr>
                <w:rFonts w:hint="eastAsia"/>
                <w:sz w:val="24"/>
                <w:szCs w:val="28"/>
              </w:rPr>
              <w:t>1.2.7</w:t>
            </w:r>
            <w:r w:rsidRPr="005A317D">
              <w:rPr>
                <w:rFonts w:hint="eastAsia"/>
                <w:sz w:val="24"/>
                <w:szCs w:val="28"/>
              </w:rPr>
              <w:t>座椅塑胶件的抗老化性能符合《</w:t>
            </w:r>
            <w:r w:rsidRPr="005A317D">
              <w:rPr>
                <w:rFonts w:hint="eastAsia"/>
                <w:sz w:val="24"/>
                <w:szCs w:val="28"/>
              </w:rPr>
              <w:t>GB/T 16422.2-2022</w:t>
            </w:r>
            <w:r w:rsidRPr="005A317D">
              <w:rPr>
                <w:rFonts w:hint="eastAsia"/>
                <w:sz w:val="24"/>
                <w:szCs w:val="28"/>
              </w:rPr>
              <w:t>循环</w:t>
            </w:r>
            <w:r w:rsidRPr="005A317D">
              <w:rPr>
                <w:rFonts w:hint="eastAsia"/>
                <w:sz w:val="24"/>
                <w:szCs w:val="28"/>
              </w:rPr>
              <w:t>1&amp; GB/T 250-2008</w:t>
            </w:r>
            <w:r w:rsidRPr="005A317D">
              <w:rPr>
                <w:rFonts w:hint="eastAsia"/>
                <w:sz w:val="24"/>
                <w:szCs w:val="28"/>
              </w:rPr>
              <w:t>》标准要求，</w:t>
            </w:r>
            <w:r w:rsidRPr="005A317D">
              <w:rPr>
                <w:rFonts w:hint="eastAsia"/>
                <w:sz w:val="24"/>
                <w:szCs w:val="28"/>
              </w:rPr>
              <w:t>1000h</w:t>
            </w:r>
            <w:r w:rsidRPr="005A317D">
              <w:rPr>
                <w:rFonts w:hint="eastAsia"/>
                <w:sz w:val="24"/>
                <w:szCs w:val="28"/>
              </w:rPr>
              <w:t>灰标等级</w:t>
            </w:r>
            <w:r w:rsidRPr="005A317D">
              <w:rPr>
                <w:rFonts w:hint="eastAsia"/>
                <w:sz w:val="24"/>
                <w:szCs w:val="28"/>
              </w:rPr>
              <w:t>4</w:t>
            </w:r>
            <w:r w:rsidRPr="005A317D">
              <w:rPr>
                <w:rFonts w:hint="eastAsia"/>
                <w:sz w:val="24"/>
                <w:szCs w:val="28"/>
              </w:rPr>
              <w:t>级。</w:t>
            </w:r>
          </w:p>
          <w:p w14:paraId="027FDBC8" w14:textId="77777777" w:rsidR="00331CB2" w:rsidRPr="005A317D" w:rsidRDefault="00DC12FE">
            <w:pPr>
              <w:widowControl/>
              <w:snapToGrid w:val="0"/>
              <w:rPr>
                <w:sz w:val="24"/>
                <w:szCs w:val="28"/>
              </w:rPr>
            </w:pPr>
            <w:r w:rsidRPr="005A317D">
              <w:rPr>
                <w:rFonts w:hint="eastAsia"/>
                <w:sz w:val="24"/>
                <w:szCs w:val="28"/>
              </w:rPr>
              <w:t>1.2.8</w:t>
            </w:r>
            <w:r w:rsidRPr="005A317D">
              <w:rPr>
                <w:rFonts w:hint="eastAsia"/>
                <w:sz w:val="24"/>
                <w:szCs w:val="28"/>
              </w:rPr>
              <w:t>座椅塑胶件的高低温性能参照</w:t>
            </w:r>
            <w:r w:rsidRPr="005A317D">
              <w:rPr>
                <w:rFonts w:hint="eastAsia"/>
                <w:sz w:val="24"/>
                <w:szCs w:val="28"/>
              </w:rPr>
              <w:t>QB/T 2601-2013</w:t>
            </w:r>
            <w:r w:rsidRPr="005A317D">
              <w:rPr>
                <w:rFonts w:hint="eastAsia"/>
                <w:sz w:val="24"/>
                <w:szCs w:val="28"/>
              </w:rPr>
              <w:t>第</w:t>
            </w:r>
            <w:r w:rsidRPr="005A317D">
              <w:rPr>
                <w:rFonts w:hint="eastAsia"/>
                <w:sz w:val="24"/>
                <w:szCs w:val="28"/>
              </w:rPr>
              <w:t>5.4</w:t>
            </w:r>
            <w:r w:rsidRPr="005A317D">
              <w:rPr>
                <w:rFonts w:hint="eastAsia"/>
                <w:sz w:val="24"/>
                <w:szCs w:val="28"/>
              </w:rPr>
              <w:t>节表</w:t>
            </w:r>
            <w:r w:rsidRPr="005A317D">
              <w:rPr>
                <w:rFonts w:hint="eastAsia"/>
                <w:sz w:val="24"/>
                <w:szCs w:val="28"/>
              </w:rPr>
              <w:t>4 &amp;GB/T 4893.7-2013</w:t>
            </w:r>
            <w:r w:rsidRPr="005A317D">
              <w:rPr>
                <w:rFonts w:hint="eastAsia"/>
                <w:sz w:val="24"/>
                <w:szCs w:val="28"/>
              </w:rPr>
              <w:t>和客户要求测试，在高温</w:t>
            </w:r>
            <w:r w:rsidRPr="005A317D">
              <w:rPr>
                <w:rFonts w:hint="eastAsia"/>
                <w:sz w:val="24"/>
                <w:szCs w:val="28"/>
              </w:rPr>
              <w:t>115</w:t>
            </w:r>
            <w:r w:rsidRPr="005A317D">
              <w:rPr>
                <w:rFonts w:hint="eastAsia"/>
                <w:sz w:val="24"/>
                <w:szCs w:val="28"/>
              </w:rPr>
              <w:t>℃、持续</w:t>
            </w:r>
            <w:r w:rsidRPr="005A317D">
              <w:rPr>
                <w:rFonts w:hint="eastAsia"/>
                <w:sz w:val="24"/>
                <w:szCs w:val="28"/>
              </w:rPr>
              <w:t>120</w:t>
            </w:r>
            <w:r w:rsidRPr="005A317D">
              <w:rPr>
                <w:rFonts w:hint="eastAsia"/>
                <w:sz w:val="24"/>
                <w:szCs w:val="28"/>
              </w:rPr>
              <w:t>小时或者</w:t>
            </w:r>
            <w:r w:rsidRPr="005A317D">
              <w:rPr>
                <w:rFonts w:hint="eastAsia"/>
                <w:sz w:val="24"/>
                <w:szCs w:val="28"/>
              </w:rPr>
              <w:t>5</w:t>
            </w:r>
            <w:r w:rsidRPr="005A317D">
              <w:rPr>
                <w:rFonts w:hint="eastAsia"/>
                <w:sz w:val="24"/>
                <w:szCs w:val="28"/>
              </w:rPr>
              <w:t>个周期和在低温</w:t>
            </w:r>
            <w:r w:rsidRPr="005A317D">
              <w:rPr>
                <w:rFonts w:hint="eastAsia"/>
                <w:sz w:val="24"/>
                <w:szCs w:val="28"/>
              </w:rPr>
              <w:t>-70</w:t>
            </w:r>
            <w:r w:rsidRPr="005A317D">
              <w:rPr>
                <w:rFonts w:hint="eastAsia"/>
                <w:sz w:val="24"/>
                <w:szCs w:val="28"/>
              </w:rPr>
              <w:t>℃，持续</w:t>
            </w:r>
            <w:r w:rsidRPr="005A317D">
              <w:rPr>
                <w:rFonts w:hint="eastAsia"/>
                <w:sz w:val="24"/>
                <w:szCs w:val="28"/>
              </w:rPr>
              <w:t>168</w:t>
            </w:r>
            <w:r w:rsidRPr="005A317D">
              <w:rPr>
                <w:rFonts w:hint="eastAsia"/>
                <w:sz w:val="24"/>
                <w:szCs w:val="28"/>
              </w:rPr>
              <w:t>小时或者</w:t>
            </w:r>
            <w:r w:rsidRPr="005A317D">
              <w:rPr>
                <w:rFonts w:hint="eastAsia"/>
                <w:sz w:val="24"/>
                <w:szCs w:val="28"/>
              </w:rPr>
              <w:t>7</w:t>
            </w:r>
            <w:r w:rsidRPr="005A317D">
              <w:rPr>
                <w:rFonts w:hint="eastAsia"/>
                <w:sz w:val="24"/>
                <w:szCs w:val="28"/>
              </w:rPr>
              <w:t>个周期，无开裂、变形或变色现象。</w:t>
            </w:r>
          </w:p>
          <w:p w14:paraId="76F32310" w14:textId="77777777" w:rsidR="00331CB2" w:rsidRPr="005A317D" w:rsidRDefault="00DC12FE">
            <w:pPr>
              <w:widowControl/>
              <w:snapToGrid w:val="0"/>
              <w:rPr>
                <w:sz w:val="24"/>
                <w:szCs w:val="28"/>
              </w:rPr>
            </w:pPr>
            <w:r w:rsidRPr="005A317D">
              <w:rPr>
                <w:rFonts w:hint="eastAsia"/>
                <w:sz w:val="24"/>
                <w:szCs w:val="28"/>
              </w:rPr>
              <w:t>1.2.9</w:t>
            </w:r>
            <w:r w:rsidRPr="005A317D">
              <w:rPr>
                <w:rFonts w:hint="eastAsia"/>
                <w:sz w:val="24"/>
                <w:szCs w:val="28"/>
              </w:rPr>
              <w:t>座椅金属件冲击性能满足</w:t>
            </w:r>
            <w:r w:rsidRPr="005A317D">
              <w:rPr>
                <w:rFonts w:hint="eastAsia"/>
                <w:sz w:val="24"/>
                <w:szCs w:val="28"/>
              </w:rPr>
              <w:t>QB/T 2601-2013</w:t>
            </w:r>
            <w:r w:rsidRPr="005A317D">
              <w:rPr>
                <w:rFonts w:hint="eastAsia"/>
                <w:sz w:val="24"/>
                <w:szCs w:val="28"/>
              </w:rPr>
              <w:t>体育场馆公共座椅在</w:t>
            </w:r>
            <w:r w:rsidRPr="005A317D">
              <w:rPr>
                <w:rFonts w:hint="eastAsia"/>
                <w:sz w:val="24"/>
                <w:szCs w:val="28"/>
              </w:rPr>
              <w:t>3.92J</w:t>
            </w:r>
            <w:r w:rsidRPr="005A317D">
              <w:rPr>
                <w:rFonts w:hint="eastAsia"/>
                <w:sz w:val="24"/>
                <w:szCs w:val="28"/>
              </w:rPr>
              <w:t>的冲击强度下无开裂或剥落情况发生。</w:t>
            </w:r>
          </w:p>
          <w:p w14:paraId="7E1F3CA1" w14:textId="77777777" w:rsidR="00331CB2" w:rsidRPr="005A317D" w:rsidRDefault="00DC12FE">
            <w:pPr>
              <w:widowControl/>
              <w:snapToGrid w:val="0"/>
              <w:rPr>
                <w:sz w:val="24"/>
                <w:szCs w:val="28"/>
              </w:rPr>
            </w:pPr>
            <w:r w:rsidRPr="005A317D">
              <w:rPr>
                <w:rFonts w:hint="eastAsia"/>
                <w:sz w:val="24"/>
                <w:szCs w:val="28"/>
              </w:rPr>
              <w:t>1.2.10</w:t>
            </w:r>
            <w:r w:rsidRPr="005A317D">
              <w:rPr>
                <w:rFonts w:hint="eastAsia"/>
                <w:sz w:val="24"/>
                <w:szCs w:val="28"/>
              </w:rPr>
              <w:t>座椅金属件耐湿热性能满足</w:t>
            </w:r>
            <w:r w:rsidRPr="005A317D">
              <w:rPr>
                <w:rFonts w:hint="eastAsia"/>
                <w:sz w:val="24"/>
                <w:szCs w:val="28"/>
              </w:rPr>
              <w:t>QB/T 2601-2013</w:t>
            </w:r>
            <w:r w:rsidRPr="005A317D">
              <w:rPr>
                <w:rFonts w:hint="eastAsia"/>
                <w:sz w:val="24"/>
                <w:szCs w:val="28"/>
              </w:rPr>
              <w:t>体育场馆公共座椅在温度</w:t>
            </w:r>
            <w:r w:rsidRPr="005A317D">
              <w:rPr>
                <w:rFonts w:hint="eastAsia"/>
                <w:sz w:val="24"/>
                <w:szCs w:val="28"/>
              </w:rPr>
              <w:t>(20~25)</w:t>
            </w:r>
            <w:r w:rsidRPr="005A317D">
              <w:rPr>
                <w:rFonts w:hint="eastAsia"/>
                <w:sz w:val="24"/>
                <w:szCs w:val="28"/>
              </w:rPr>
              <w:t>℃，湿度在</w:t>
            </w:r>
            <w:r w:rsidRPr="005A317D">
              <w:rPr>
                <w:rFonts w:hint="eastAsia"/>
                <w:sz w:val="24"/>
                <w:szCs w:val="28"/>
              </w:rPr>
              <w:t>(40~70)%RH</w:t>
            </w:r>
            <w:r w:rsidRPr="005A317D">
              <w:rPr>
                <w:rFonts w:hint="eastAsia"/>
                <w:sz w:val="24"/>
                <w:szCs w:val="28"/>
              </w:rPr>
              <w:t>、情况下</w:t>
            </w:r>
            <w:r w:rsidRPr="005A317D">
              <w:rPr>
                <w:rFonts w:hint="eastAsia"/>
                <w:sz w:val="24"/>
                <w:szCs w:val="28"/>
              </w:rPr>
              <w:t>24</w:t>
            </w:r>
            <w:r w:rsidRPr="005A317D">
              <w:rPr>
                <w:rFonts w:hint="eastAsia"/>
                <w:sz w:val="24"/>
                <w:szCs w:val="28"/>
              </w:rPr>
              <w:t>小时内无明显变色、无锈蚀、无鼓泡、无剥落等现象</w:t>
            </w:r>
          </w:p>
          <w:p w14:paraId="0F65D671" w14:textId="77777777" w:rsidR="00331CB2" w:rsidRPr="005A317D" w:rsidRDefault="00DC12FE">
            <w:pPr>
              <w:widowControl/>
              <w:snapToGrid w:val="0"/>
              <w:rPr>
                <w:sz w:val="24"/>
                <w:szCs w:val="28"/>
              </w:rPr>
            </w:pPr>
            <w:r w:rsidRPr="005A317D">
              <w:rPr>
                <w:rFonts w:hint="eastAsia"/>
                <w:sz w:val="24"/>
                <w:szCs w:val="28"/>
              </w:rPr>
              <w:t>1.2.11</w:t>
            </w:r>
            <w:r w:rsidRPr="005A317D">
              <w:rPr>
                <w:rFonts w:hint="eastAsia"/>
                <w:sz w:val="24"/>
                <w:szCs w:val="28"/>
              </w:rPr>
              <w:t>座椅金属件耐盐浴性能满足</w:t>
            </w:r>
            <w:r w:rsidRPr="005A317D">
              <w:rPr>
                <w:rFonts w:hint="eastAsia"/>
                <w:sz w:val="24"/>
                <w:szCs w:val="28"/>
              </w:rPr>
              <w:t>QB/T 2601-2013</w:t>
            </w:r>
            <w:r w:rsidRPr="005A317D">
              <w:rPr>
                <w:rFonts w:hint="eastAsia"/>
                <w:sz w:val="24"/>
                <w:szCs w:val="28"/>
              </w:rPr>
              <w:t>体育场馆公共座椅在</w:t>
            </w:r>
            <w:r w:rsidRPr="005A317D">
              <w:rPr>
                <w:rFonts w:hint="eastAsia"/>
                <w:sz w:val="24"/>
                <w:szCs w:val="28"/>
              </w:rPr>
              <w:t xml:space="preserve">3% </w:t>
            </w:r>
            <w:r w:rsidRPr="005A317D">
              <w:rPr>
                <w:rFonts w:hint="eastAsia"/>
                <w:sz w:val="24"/>
                <w:szCs w:val="28"/>
              </w:rPr>
              <w:t>（</w:t>
            </w:r>
            <w:r w:rsidRPr="005A317D">
              <w:rPr>
                <w:rFonts w:hint="eastAsia"/>
                <w:sz w:val="24"/>
                <w:szCs w:val="28"/>
              </w:rPr>
              <w:t>m/m</w:t>
            </w:r>
            <w:r w:rsidRPr="005A317D">
              <w:rPr>
                <w:rFonts w:hint="eastAsia"/>
                <w:sz w:val="24"/>
                <w:szCs w:val="28"/>
              </w:rPr>
              <w:t>）</w:t>
            </w:r>
            <w:r w:rsidRPr="005A317D">
              <w:rPr>
                <w:rFonts w:hint="eastAsia"/>
                <w:sz w:val="24"/>
                <w:szCs w:val="28"/>
              </w:rPr>
              <w:t>NaCl</w:t>
            </w:r>
            <w:r w:rsidRPr="005A317D">
              <w:rPr>
                <w:rFonts w:hint="eastAsia"/>
                <w:sz w:val="24"/>
                <w:szCs w:val="28"/>
              </w:rPr>
              <w:t>溶液中测试</w:t>
            </w:r>
            <w:r w:rsidRPr="005A317D">
              <w:rPr>
                <w:rFonts w:hint="eastAsia"/>
                <w:sz w:val="24"/>
                <w:szCs w:val="28"/>
              </w:rPr>
              <w:t>124H</w:t>
            </w:r>
            <w:r w:rsidRPr="005A317D">
              <w:rPr>
                <w:rFonts w:hint="eastAsia"/>
                <w:sz w:val="24"/>
                <w:szCs w:val="28"/>
              </w:rPr>
              <w:t>，划线两侧</w:t>
            </w:r>
            <w:r w:rsidRPr="005A317D">
              <w:rPr>
                <w:rFonts w:hint="eastAsia"/>
                <w:sz w:val="24"/>
                <w:szCs w:val="28"/>
              </w:rPr>
              <w:t>3mm</w:t>
            </w:r>
            <w:r w:rsidRPr="005A317D">
              <w:rPr>
                <w:rFonts w:hint="eastAsia"/>
                <w:sz w:val="24"/>
                <w:szCs w:val="28"/>
              </w:rPr>
              <w:t>外涂层无可见膨胀、鼓泡、剥落、生锈、明显变色或失光现象</w:t>
            </w:r>
          </w:p>
        </w:tc>
        <w:tc>
          <w:tcPr>
            <w:tcW w:w="358" w:type="pct"/>
            <w:vAlign w:val="center"/>
          </w:tcPr>
          <w:p w14:paraId="50E07176" w14:textId="77777777" w:rsidR="00331CB2" w:rsidRPr="005A317D" w:rsidRDefault="00DC12FE">
            <w:pPr>
              <w:widowControl/>
              <w:snapToGrid w:val="0"/>
              <w:jc w:val="center"/>
              <w:rPr>
                <w:rFonts w:cs="宋体"/>
                <w:kern w:val="0"/>
                <w:sz w:val="24"/>
                <w:szCs w:val="28"/>
              </w:rPr>
            </w:pPr>
            <w:r w:rsidRPr="005A317D">
              <w:rPr>
                <w:rFonts w:cs="宋体" w:hint="eastAsia"/>
                <w:kern w:val="0"/>
                <w:sz w:val="24"/>
                <w:szCs w:val="28"/>
              </w:rPr>
              <w:t>座</w:t>
            </w:r>
          </w:p>
        </w:tc>
        <w:tc>
          <w:tcPr>
            <w:tcW w:w="443" w:type="pct"/>
            <w:vAlign w:val="center"/>
          </w:tcPr>
          <w:p w14:paraId="4D6D8F7D" w14:textId="77777777" w:rsidR="00331CB2" w:rsidRPr="005A317D" w:rsidRDefault="00DC12FE">
            <w:pPr>
              <w:snapToGrid w:val="0"/>
              <w:jc w:val="center"/>
              <w:rPr>
                <w:sz w:val="24"/>
                <w:szCs w:val="28"/>
              </w:rPr>
            </w:pPr>
            <w:r w:rsidRPr="005A317D">
              <w:rPr>
                <w:rFonts w:hint="eastAsia"/>
                <w:sz w:val="24"/>
                <w:szCs w:val="28"/>
              </w:rPr>
              <w:t>1</w:t>
            </w:r>
            <w:r w:rsidRPr="005A317D">
              <w:rPr>
                <w:sz w:val="24"/>
                <w:szCs w:val="28"/>
              </w:rPr>
              <w:t>204</w:t>
            </w:r>
          </w:p>
        </w:tc>
      </w:tr>
    </w:tbl>
    <w:p w14:paraId="029C6411" w14:textId="77777777" w:rsidR="00331CB2" w:rsidRDefault="00DC12FE">
      <w:pPr>
        <w:spacing w:line="360" w:lineRule="auto"/>
        <w:ind w:firstLineChars="200" w:firstLine="480"/>
        <w:outlineLvl w:val="0"/>
        <w:rPr>
          <w:sz w:val="24"/>
        </w:rPr>
      </w:pPr>
      <w:r>
        <w:rPr>
          <w:rFonts w:hint="eastAsia"/>
          <w:sz w:val="24"/>
        </w:rPr>
        <w:t>技术参数如无特殊要求，材质厚度均为裸尺寸；图片仅供参考，若文字表述与图片不一致时，以文字表述为准。</w:t>
      </w:r>
    </w:p>
    <w:p w14:paraId="44B78F75" w14:textId="77777777" w:rsidR="00331CB2" w:rsidRDefault="00DC12FE">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14:paraId="51074695" w14:textId="77777777" w:rsidR="00331CB2" w:rsidRDefault="00DC12FE">
      <w:pPr>
        <w:tabs>
          <w:tab w:val="left" w:pos="210"/>
        </w:tabs>
        <w:autoSpaceDE w:val="0"/>
        <w:autoSpaceDN w:val="0"/>
        <w:adjustRightInd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14:paraId="1F2BB320" w14:textId="77777777" w:rsidR="00331CB2" w:rsidRDefault="00DC12FE">
      <w:pPr>
        <w:spacing w:line="360" w:lineRule="auto"/>
        <w:ind w:firstLineChars="200" w:firstLine="480"/>
        <w:outlineLvl w:val="0"/>
        <w:rPr>
          <w:sz w:val="24"/>
        </w:rPr>
      </w:pPr>
      <w:r>
        <w:rPr>
          <w:rFonts w:hint="eastAsia"/>
          <w:sz w:val="24"/>
        </w:rPr>
        <w:t>（三）样品要求</w:t>
      </w:r>
    </w:p>
    <w:p w14:paraId="6A8382CD" w14:textId="63E2F663" w:rsidR="00331CB2" w:rsidRPr="00961459" w:rsidRDefault="00DC12FE">
      <w:pPr>
        <w:spacing w:line="360" w:lineRule="auto"/>
        <w:ind w:firstLineChars="200" w:firstLine="480"/>
        <w:outlineLvl w:val="0"/>
        <w:rPr>
          <w:sz w:val="24"/>
        </w:rPr>
      </w:pPr>
      <w:r w:rsidRPr="00961459">
        <w:rPr>
          <w:rFonts w:hint="eastAsia"/>
          <w:sz w:val="24"/>
        </w:rPr>
        <w:t>投标人需于开标解密当日上午</w:t>
      </w:r>
      <w:r w:rsidR="00537CF9" w:rsidRPr="00961459">
        <w:rPr>
          <w:rFonts w:hint="eastAsia"/>
          <w:sz w:val="24"/>
        </w:rPr>
        <w:t>9</w:t>
      </w:r>
      <w:r w:rsidRPr="00961459">
        <w:rPr>
          <w:rFonts w:hint="eastAsia"/>
          <w:sz w:val="24"/>
        </w:rPr>
        <w:t>:</w:t>
      </w:r>
      <w:r w:rsidR="00537CF9" w:rsidRPr="00961459">
        <w:rPr>
          <w:rFonts w:hint="eastAsia"/>
          <w:sz w:val="24"/>
        </w:rPr>
        <w:t>0</w:t>
      </w:r>
      <w:r w:rsidRPr="00961459">
        <w:rPr>
          <w:rFonts w:hint="eastAsia"/>
          <w:sz w:val="24"/>
        </w:rPr>
        <w:t>0-10:00</w:t>
      </w:r>
      <w:r w:rsidR="00CA63A4" w:rsidRPr="00961459">
        <w:rPr>
          <w:rFonts w:hint="eastAsia"/>
          <w:sz w:val="24"/>
        </w:rPr>
        <w:t>在天津市政府采购中心评审现场提供所投产品的</w:t>
      </w:r>
      <w:r w:rsidRPr="00961459">
        <w:rPr>
          <w:rFonts w:hint="eastAsia"/>
          <w:sz w:val="24"/>
        </w:rPr>
        <w:t>样</w:t>
      </w:r>
      <w:r w:rsidR="00CA63A4" w:rsidRPr="00961459">
        <w:rPr>
          <w:rFonts w:hint="eastAsia"/>
          <w:sz w:val="24"/>
        </w:rPr>
        <w:t>品</w:t>
      </w:r>
      <w:r w:rsidRPr="00961459">
        <w:rPr>
          <w:rFonts w:hint="eastAsia"/>
          <w:sz w:val="24"/>
        </w:rPr>
        <w:t>，</w:t>
      </w:r>
      <w:r w:rsidR="00CA63A4" w:rsidRPr="00961459">
        <w:rPr>
          <w:rFonts w:ascii="宋体" w:hAnsi="宋体" w:cs="宋体"/>
          <w:sz w:val="24"/>
        </w:rPr>
        <w:t>并在样品明显处粘贴样品标签（附件</w:t>
      </w:r>
      <w:r w:rsidR="00CA63A4" w:rsidRPr="00961459">
        <w:rPr>
          <w:rFonts w:ascii="宋体" w:hAnsi="宋体" w:cs="宋体" w:hint="eastAsia"/>
          <w:sz w:val="24"/>
        </w:rPr>
        <w:t>18</w:t>
      </w:r>
      <w:r w:rsidR="00CA63A4" w:rsidRPr="00961459">
        <w:rPr>
          <w:rFonts w:ascii="宋体" w:hAnsi="宋体" w:cs="宋体"/>
          <w:sz w:val="24"/>
        </w:rPr>
        <w:t>：样品标签并加盖公章），超时不得再递交及安装</w:t>
      </w:r>
      <w:r w:rsidR="00CA63A4" w:rsidRPr="00961459">
        <w:rPr>
          <w:rFonts w:ascii="宋体" w:hAnsi="宋体" w:cs="宋体" w:hint="eastAsia"/>
          <w:sz w:val="24"/>
        </w:rPr>
        <w:t>。</w:t>
      </w:r>
      <w:r w:rsidRPr="00961459">
        <w:rPr>
          <w:rFonts w:hint="eastAsia"/>
          <w:sz w:val="24"/>
        </w:rPr>
        <w:t>具体要求如下：</w:t>
      </w:r>
    </w:p>
    <w:p w14:paraId="210413B8" w14:textId="23E46217" w:rsidR="00331CB2" w:rsidRPr="00961459" w:rsidRDefault="00DC12FE">
      <w:pPr>
        <w:numPr>
          <w:ilvl w:val="0"/>
          <w:numId w:val="1"/>
        </w:numPr>
        <w:spacing w:line="360" w:lineRule="auto"/>
        <w:ind w:firstLineChars="200" w:firstLine="480"/>
        <w:outlineLvl w:val="0"/>
        <w:rPr>
          <w:sz w:val="24"/>
          <w:szCs w:val="28"/>
        </w:rPr>
      </w:pPr>
      <w:r w:rsidRPr="00961459">
        <w:rPr>
          <w:rFonts w:hint="eastAsia"/>
          <w:sz w:val="24"/>
        </w:rPr>
        <w:t>样品，</w:t>
      </w:r>
      <w:r w:rsidR="00616AAE" w:rsidRPr="00961459">
        <w:rPr>
          <w:rFonts w:ascii="宋体" w:hAnsi="宋体" w:cs="宋体" w:hint="eastAsia"/>
          <w:sz w:val="24"/>
        </w:rPr>
        <w:t>体育场看台单人座椅1座</w:t>
      </w:r>
      <w:r w:rsidRPr="00961459">
        <w:rPr>
          <w:rFonts w:hint="eastAsia"/>
          <w:sz w:val="24"/>
          <w:szCs w:val="28"/>
        </w:rPr>
        <w:t>。</w:t>
      </w:r>
    </w:p>
    <w:p w14:paraId="2C65D61A" w14:textId="77777777" w:rsidR="00331CB2" w:rsidRPr="00961459" w:rsidRDefault="00DC12FE">
      <w:pPr>
        <w:spacing w:line="360" w:lineRule="auto"/>
        <w:ind w:firstLineChars="200" w:firstLine="480"/>
        <w:outlineLvl w:val="0"/>
        <w:rPr>
          <w:sz w:val="24"/>
        </w:rPr>
      </w:pPr>
      <w:r w:rsidRPr="00961459">
        <w:rPr>
          <w:rFonts w:hint="eastAsia"/>
          <w:sz w:val="24"/>
        </w:rPr>
        <w:t xml:space="preserve">2. </w:t>
      </w:r>
      <w:r w:rsidRPr="00961459">
        <w:rPr>
          <w:rFonts w:hint="eastAsia"/>
          <w:sz w:val="24"/>
        </w:rPr>
        <w:t>未递交样品的，该项样品评价分得</w:t>
      </w:r>
      <w:r w:rsidRPr="00961459">
        <w:rPr>
          <w:rFonts w:hint="eastAsia"/>
          <w:sz w:val="24"/>
        </w:rPr>
        <w:t>0</w:t>
      </w:r>
      <w:r w:rsidRPr="00961459">
        <w:rPr>
          <w:rFonts w:hint="eastAsia"/>
          <w:sz w:val="24"/>
        </w:rPr>
        <w:t>分。</w:t>
      </w:r>
    </w:p>
    <w:p w14:paraId="59D3612F" w14:textId="77777777" w:rsidR="00331CB2" w:rsidRPr="00961459" w:rsidRDefault="00DC12FE">
      <w:pPr>
        <w:spacing w:line="360" w:lineRule="auto"/>
        <w:ind w:firstLineChars="200" w:firstLine="480"/>
        <w:outlineLvl w:val="0"/>
        <w:rPr>
          <w:sz w:val="24"/>
        </w:rPr>
      </w:pPr>
      <w:r w:rsidRPr="00961459">
        <w:rPr>
          <w:rFonts w:hint="eastAsia"/>
          <w:sz w:val="24"/>
        </w:rPr>
        <w:t xml:space="preserve">3. </w:t>
      </w:r>
      <w:r w:rsidRPr="00961459">
        <w:rPr>
          <w:rFonts w:hint="eastAsia"/>
          <w:sz w:val="24"/>
        </w:rPr>
        <w:t>样品处置：</w:t>
      </w:r>
    </w:p>
    <w:p w14:paraId="1D443BB1" w14:textId="742A726E" w:rsidR="00331CB2" w:rsidRPr="00961459" w:rsidRDefault="00DC12FE">
      <w:pPr>
        <w:spacing w:line="360" w:lineRule="auto"/>
        <w:ind w:firstLineChars="200" w:firstLine="480"/>
        <w:outlineLvl w:val="0"/>
        <w:rPr>
          <w:sz w:val="24"/>
        </w:rPr>
      </w:pPr>
      <w:r w:rsidRPr="00961459">
        <w:rPr>
          <w:rFonts w:hint="eastAsia"/>
          <w:sz w:val="24"/>
        </w:rPr>
        <w:t>（</w:t>
      </w:r>
      <w:r w:rsidRPr="00961459">
        <w:rPr>
          <w:rFonts w:hint="eastAsia"/>
          <w:sz w:val="24"/>
        </w:rPr>
        <w:t>1</w:t>
      </w:r>
      <w:r w:rsidRPr="00961459">
        <w:rPr>
          <w:rFonts w:hint="eastAsia"/>
          <w:sz w:val="24"/>
        </w:rPr>
        <w:t>）中标候选供应商的样品经采购人和供应商双方确认后由采购人负责封存，其余供应商的样品请于中标公告发布之日起</w:t>
      </w:r>
      <w:r w:rsidRPr="00961459">
        <w:rPr>
          <w:rFonts w:hint="eastAsia"/>
          <w:sz w:val="24"/>
        </w:rPr>
        <w:t>3</w:t>
      </w:r>
      <w:r w:rsidRPr="00961459">
        <w:rPr>
          <w:rFonts w:hint="eastAsia"/>
          <w:sz w:val="24"/>
        </w:rPr>
        <w:t>个工作日内自行退回，逾期未退回的样品视为放弃样品，由采购中心统一销毁。</w:t>
      </w:r>
    </w:p>
    <w:p w14:paraId="5DB2B331" w14:textId="77777777" w:rsidR="00331CB2" w:rsidRPr="00961459" w:rsidRDefault="00DC12FE">
      <w:pPr>
        <w:spacing w:line="360" w:lineRule="auto"/>
        <w:ind w:firstLineChars="200" w:firstLine="480"/>
        <w:outlineLvl w:val="0"/>
        <w:rPr>
          <w:sz w:val="24"/>
        </w:rPr>
      </w:pPr>
      <w:r w:rsidRPr="00961459">
        <w:rPr>
          <w:rFonts w:hint="eastAsia"/>
          <w:sz w:val="24"/>
        </w:rPr>
        <w:t>（</w:t>
      </w:r>
      <w:r w:rsidRPr="00961459">
        <w:rPr>
          <w:rFonts w:hint="eastAsia"/>
          <w:sz w:val="24"/>
        </w:rPr>
        <w:t>2</w:t>
      </w:r>
      <w:r w:rsidRPr="00961459">
        <w:rPr>
          <w:rFonts w:hint="eastAsia"/>
          <w:sz w:val="24"/>
        </w:rPr>
        <w:t>）中标供应商的样品由采购人负责封存，作为履约验收的参考。</w:t>
      </w:r>
    </w:p>
    <w:p w14:paraId="2B9139FD" w14:textId="77777777" w:rsidR="00331CB2" w:rsidRPr="00961459" w:rsidRDefault="00DC12FE">
      <w:pPr>
        <w:spacing w:line="360" w:lineRule="auto"/>
        <w:ind w:firstLineChars="200" w:firstLine="480"/>
        <w:outlineLvl w:val="0"/>
        <w:rPr>
          <w:sz w:val="24"/>
        </w:rPr>
      </w:pPr>
      <w:r w:rsidRPr="00961459">
        <w:rPr>
          <w:rFonts w:hint="eastAsia"/>
          <w:sz w:val="24"/>
        </w:rPr>
        <w:t xml:space="preserve">4. </w:t>
      </w:r>
      <w:r w:rsidRPr="00961459">
        <w:rPr>
          <w:rFonts w:hint="eastAsia"/>
          <w:sz w:val="24"/>
        </w:rPr>
        <w:t>样品</w:t>
      </w:r>
      <w:r w:rsidRPr="00961459">
        <w:rPr>
          <w:rFonts w:hint="eastAsia"/>
          <w:sz w:val="24"/>
        </w:rPr>
        <w:t>/</w:t>
      </w:r>
      <w:r w:rsidRPr="00961459">
        <w:rPr>
          <w:rFonts w:hint="eastAsia"/>
          <w:sz w:val="24"/>
        </w:rPr>
        <w:t>小样评审，不作为判定投标人无效投标的依据。</w:t>
      </w:r>
    </w:p>
    <w:p w14:paraId="7D6A7AEB" w14:textId="77777777" w:rsidR="00331CB2" w:rsidRPr="00961459" w:rsidRDefault="00DC12FE">
      <w:pPr>
        <w:tabs>
          <w:tab w:val="left" w:pos="210"/>
        </w:tabs>
        <w:autoSpaceDE w:val="0"/>
        <w:autoSpaceDN w:val="0"/>
        <w:adjustRightInd w:val="0"/>
        <w:spacing w:line="360" w:lineRule="auto"/>
        <w:ind w:firstLineChars="200" w:firstLine="480"/>
        <w:outlineLvl w:val="0"/>
        <w:rPr>
          <w:sz w:val="24"/>
          <w:szCs w:val="24"/>
        </w:rPr>
      </w:pPr>
      <w:r w:rsidRPr="00961459">
        <w:rPr>
          <w:rFonts w:hint="eastAsia"/>
          <w:sz w:val="24"/>
          <w:szCs w:val="24"/>
        </w:rPr>
        <w:t>三</w:t>
      </w:r>
      <w:r w:rsidRPr="00961459">
        <w:rPr>
          <w:sz w:val="24"/>
          <w:szCs w:val="24"/>
        </w:rPr>
        <w:t>、</w:t>
      </w:r>
      <w:r w:rsidRPr="00961459">
        <w:rPr>
          <w:rFonts w:hint="eastAsia"/>
          <w:sz w:val="24"/>
          <w:szCs w:val="24"/>
        </w:rPr>
        <w:t>商务要求</w:t>
      </w:r>
    </w:p>
    <w:p w14:paraId="78FA8BAB"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kern w:val="0"/>
          <w:sz w:val="24"/>
          <w:szCs w:val="24"/>
        </w:rPr>
        <w:t>★</w:t>
      </w:r>
      <w:r w:rsidRPr="00961459">
        <w:rPr>
          <w:rFonts w:hint="eastAsia"/>
          <w:sz w:val="24"/>
        </w:rPr>
        <w:t>（一）报价要求</w:t>
      </w:r>
    </w:p>
    <w:p w14:paraId="3ECD1A87"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1. </w:t>
      </w:r>
      <w:r w:rsidRPr="00961459">
        <w:rPr>
          <w:rFonts w:hint="eastAsia"/>
          <w:sz w:val="24"/>
        </w:rPr>
        <w:t>投标报价以人民币填列。</w:t>
      </w:r>
    </w:p>
    <w:p w14:paraId="5D7F8D2D"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2. </w:t>
      </w:r>
      <w:r w:rsidRPr="00961459">
        <w:rPr>
          <w:rFonts w:hint="eastAsia"/>
          <w:sz w:val="24"/>
        </w:rPr>
        <w:t>投标人的报价应包括：家具产品及附件货款、运输费、运输保险费、装卸费、安装调试费及利润税金等为完成招标文件规定的全部要求所需的一切费用。投标人所报价格为货到现场安装调试完成的最终优惠价格。</w:t>
      </w:r>
    </w:p>
    <w:p w14:paraId="0157D2EA"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3. </w:t>
      </w:r>
      <w:r w:rsidRPr="00961459">
        <w:rPr>
          <w:rFonts w:hint="eastAsia"/>
          <w:sz w:val="24"/>
        </w:rPr>
        <w:t>验收及相关费用由投标人负责。</w:t>
      </w:r>
    </w:p>
    <w:p w14:paraId="21430D23"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（二）服务要求</w:t>
      </w:r>
    </w:p>
    <w:p w14:paraId="245BBF0D"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1. </w:t>
      </w:r>
      <w:r w:rsidRPr="00961459">
        <w:rPr>
          <w:rFonts w:hint="eastAsia"/>
          <w:sz w:val="24"/>
        </w:rPr>
        <w:t>提供所投产品</w:t>
      </w:r>
      <w:r w:rsidRPr="00961459">
        <w:rPr>
          <w:rFonts w:hint="eastAsia"/>
          <w:sz w:val="24"/>
        </w:rPr>
        <w:t>1</w:t>
      </w:r>
      <w:r w:rsidRPr="00961459">
        <w:rPr>
          <w:rFonts w:hint="eastAsia"/>
          <w:sz w:val="24"/>
        </w:rPr>
        <w:t>年免费上门保修，终身维护，保修期内免费更换零配件。</w:t>
      </w:r>
      <w:r w:rsidRPr="00961459">
        <w:rPr>
          <w:rFonts w:hint="eastAsia"/>
          <w:sz w:val="24"/>
        </w:rPr>
        <w:t>7</w:t>
      </w:r>
      <w:r w:rsidRPr="00961459">
        <w:rPr>
          <w:rFonts w:hint="eastAsia"/>
          <w:sz w:val="24"/>
        </w:rPr>
        <w:t>×</w:t>
      </w:r>
      <w:r w:rsidRPr="00961459">
        <w:rPr>
          <w:rFonts w:hint="eastAsia"/>
          <w:sz w:val="24"/>
        </w:rPr>
        <w:t>24</w:t>
      </w:r>
      <w:r w:rsidRPr="00961459">
        <w:rPr>
          <w:rFonts w:hint="eastAsia"/>
          <w:sz w:val="24"/>
        </w:rPr>
        <w:t>小时技术响应，</w:t>
      </w:r>
      <w:r w:rsidRPr="00961459">
        <w:rPr>
          <w:rFonts w:hint="eastAsia"/>
          <w:sz w:val="24"/>
        </w:rPr>
        <w:t>48</w:t>
      </w:r>
      <w:r w:rsidRPr="00961459">
        <w:rPr>
          <w:rFonts w:hint="eastAsia"/>
          <w:sz w:val="24"/>
        </w:rPr>
        <w:t>小时内维修工程师到达维修现场，保修期自验收合格之日起计算。</w:t>
      </w:r>
    </w:p>
    <w:p w14:paraId="6EBD11B3"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2. </w:t>
      </w:r>
      <w:r w:rsidRPr="00961459">
        <w:rPr>
          <w:rFonts w:hint="eastAsia"/>
          <w:sz w:val="24"/>
        </w:rPr>
        <w:t>投标文件中提供详细的服务方案，包括服务人员、服务机构、服务响应及到场解决问题的时间、生产、配送及安装方案、备品备件及易损件的供应服务方案。</w:t>
      </w:r>
    </w:p>
    <w:p w14:paraId="665CFC85"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3. </w:t>
      </w:r>
      <w:r w:rsidRPr="00961459">
        <w:rPr>
          <w:rFonts w:hint="eastAsia"/>
          <w:sz w:val="24"/>
        </w:rPr>
        <w:t>投标人须提供所投产品生产厂家服务机构情况，包括地址、联系方式及技术人员数量等。</w:t>
      </w:r>
    </w:p>
    <w:p w14:paraId="18505F8C"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4. </w:t>
      </w:r>
      <w:r w:rsidRPr="00961459">
        <w:rPr>
          <w:rFonts w:hint="eastAsia"/>
          <w:sz w:val="24"/>
        </w:rPr>
        <w:t>提供原厂标准的易耗品、消耗材料价格清单及折扣率，保修期后设备维修的价格清单及折扣率。</w:t>
      </w:r>
    </w:p>
    <w:p w14:paraId="5E6E408B"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5. </w:t>
      </w:r>
      <w:r w:rsidRPr="00961459">
        <w:rPr>
          <w:rFonts w:hint="eastAsia"/>
          <w:sz w:val="24"/>
        </w:rPr>
        <w:t>提供现场技术培训。</w:t>
      </w:r>
    </w:p>
    <w:p w14:paraId="46AF07A9"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kern w:val="0"/>
          <w:sz w:val="24"/>
          <w:szCs w:val="24"/>
        </w:rPr>
        <w:t>★</w:t>
      </w:r>
      <w:r w:rsidRPr="00961459">
        <w:rPr>
          <w:rFonts w:hint="eastAsia"/>
          <w:sz w:val="24"/>
        </w:rPr>
        <w:t>（三）交货要求</w:t>
      </w:r>
    </w:p>
    <w:p w14:paraId="43C5BF34"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1. </w:t>
      </w:r>
      <w:r w:rsidRPr="00961459">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14:paraId="1444FB72"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2. </w:t>
      </w:r>
      <w:r w:rsidRPr="00961459">
        <w:rPr>
          <w:rFonts w:hint="eastAsia"/>
          <w:sz w:val="24"/>
        </w:rPr>
        <w:t>交货期：</w:t>
      </w:r>
      <w:r w:rsidRPr="00961459">
        <w:rPr>
          <w:rFonts w:hint="eastAsia"/>
          <w:sz w:val="24"/>
          <w:szCs w:val="24"/>
          <w:lang w:val="zh-CN"/>
        </w:rPr>
        <w:t>合同签订之日起</w:t>
      </w:r>
      <w:r w:rsidRPr="00961459">
        <w:rPr>
          <w:rFonts w:hint="eastAsia"/>
          <w:sz w:val="24"/>
          <w:szCs w:val="24"/>
          <w:lang w:val="zh-CN"/>
        </w:rPr>
        <w:t>20</w:t>
      </w:r>
      <w:r w:rsidRPr="00961459">
        <w:rPr>
          <w:rFonts w:hint="eastAsia"/>
          <w:sz w:val="24"/>
          <w:szCs w:val="24"/>
          <w:lang w:val="zh-CN"/>
        </w:rPr>
        <w:t>日内到货、安装并交付使用</w:t>
      </w:r>
      <w:r w:rsidRPr="00961459">
        <w:rPr>
          <w:rFonts w:hint="eastAsia"/>
          <w:sz w:val="24"/>
        </w:rPr>
        <w:t>（特殊情况以合同为准）。中标供应商应派有经验的技术人员到现场进行安装、直到家具正常使用，其费用由投标人负担，包含在投标总价中。</w:t>
      </w:r>
    </w:p>
    <w:p w14:paraId="356EF7D1"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3. </w:t>
      </w:r>
      <w:r w:rsidRPr="00961459">
        <w:rPr>
          <w:rFonts w:hint="eastAsia"/>
          <w:sz w:val="24"/>
        </w:rPr>
        <w:t>交货地点：天津市南开区凌宾路</w:t>
      </w:r>
      <w:r w:rsidRPr="00961459">
        <w:rPr>
          <w:rFonts w:hint="eastAsia"/>
          <w:sz w:val="24"/>
        </w:rPr>
        <w:t>1</w:t>
      </w:r>
      <w:r w:rsidRPr="00961459">
        <w:rPr>
          <w:rFonts w:hint="eastAsia"/>
          <w:sz w:val="24"/>
        </w:rPr>
        <w:t>号（特殊情况以合同为准）。</w:t>
      </w:r>
    </w:p>
    <w:p w14:paraId="7D25D7A0"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 xml:space="preserve">4. </w:t>
      </w:r>
      <w:r w:rsidRPr="00961459">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2FCE1900"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kern w:val="0"/>
          <w:sz w:val="24"/>
          <w:szCs w:val="24"/>
        </w:rPr>
        <w:t>★</w:t>
      </w:r>
      <w:r w:rsidRPr="00961459">
        <w:rPr>
          <w:rFonts w:hint="eastAsia"/>
          <w:sz w:val="24"/>
        </w:rPr>
        <w:t>（四）付款方式</w:t>
      </w:r>
    </w:p>
    <w:p w14:paraId="10A1E2DB"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签订合同后，货到现场安装、调试完毕，所有设备使用无质量问题，验收合格后</w:t>
      </w:r>
      <w:r w:rsidRPr="00961459">
        <w:rPr>
          <w:rFonts w:hint="eastAsia"/>
          <w:sz w:val="24"/>
        </w:rPr>
        <w:t>15</w:t>
      </w:r>
      <w:r w:rsidRPr="00961459">
        <w:rPr>
          <w:rFonts w:hint="eastAsia"/>
          <w:sz w:val="24"/>
        </w:rPr>
        <w:t>个工作日内支付合同总额的</w:t>
      </w:r>
      <w:r w:rsidRPr="00961459">
        <w:rPr>
          <w:rFonts w:hint="eastAsia"/>
          <w:sz w:val="24"/>
        </w:rPr>
        <w:t>100%</w:t>
      </w:r>
      <w:r w:rsidRPr="00961459">
        <w:rPr>
          <w:rFonts w:hint="eastAsia"/>
          <w:sz w:val="24"/>
        </w:rPr>
        <w:t>（特殊情况以合同为准）。</w:t>
      </w:r>
    </w:p>
    <w:p w14:paraId="2D889479"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kern w:val="0"/>
          <w:sz w:val="24"/>
          <w:szCs w:val="24"/>
        </w:rPr>
        <w:t>★</w:t>
      </w:r>
      <w:r w:rsidRPr="00961459">
        <w:rPr>
          <w:rFonts w:hint="eastAsia"/>
          <w:sz w:val="24"/>
        </w:rPr>
        <w:t>（五）投标保证金和履约保证金</w:t>
      </w:r>
    </w:p>
    <w:p w14:paraId="6BB4A02D" w14:textId="77777777" w:rsidR="00331CB2" w:rsidRPr="00961459" w:rsidRDefault="00DC12FE">
      <w:pPr>
        <w:autoSpaceDE w:val="0"/>
        <w:autoSpaceDN w:val="0"/>
        <w:adjustRightInd w:val="0"/>
        <w:spacing w:line="360" w:lineRule="auto"/>
        <w:ind w:firstLineChars="200" w:firstLine="480"/>
        <w:rPr>
          <w:sz w:val="24"/>
        </w:rPr>
      </w:pPr>
      <w:r w:rsidRPr="00961459">
        <w:rPr>
          <w:rFonts w:hint="eastAsia"/>
          <w:sz w:val="24"/>
        </w:rPr>
        <w:t>本项目不收取投标保证金和履约保证金。</w:t>
      </w:r>
    </w:p>
    <w:p w14:paraId="0B71BD5C" w14:textId="77777777" w:rsidR="00331CB2" w:rsidRDefault="00DC12FE">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14:paraId="257A3230" w14:textId="77777777" w:rsidR="00331CB2" w:rsidRDefault="00DC12FE">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5BE42504" w14:textId="77777777" w:rsidR="00331CB2" w:rsidRDefault="00DC12FE">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961459" w:rsidRPr="00961459" w14:paraId="5D16C1FC" w14:textId="77777777">
        <w:trPr>
          <w:jc w:val="center"/>
        </w:trPr>
        <w:tc>
          <w:tcPr>
            <w:tcW w:w="9250" w:type="dxa"/>
            <w:gridSpan w:val="3"/>
            <w:shd w:val="clear" w:color="auto" w:fill="auto"/>
            <w:vAlign w:val="center"/>
          </w:tcPr>
          <w:p w14:paraId="5A6CF287" w14:textId="77777777" w:rsidR="00331CB2" w:rsidRPr="00961459" w:rsidRDefault="00DC12FE">
            <w:pPr>
              <w:widowControl/>
              <w:snapToGrid w:val="0"/>
              <w:jc w:val="center"/>
              <w:rPr>
                <w:kern w:val="0"/>
                <w:sz w:val="24"/>
                <w:szCs w:val="24"/>
              </w:rPr>
            </w:pPr>
            <w:r w:rsidRPr="00961459">
              <w:rPr>
                <w:kern w:val="0"/>
                <w:sz w:val="24"/>
                <w:szCs w:val="24"/>
              </w:rPr>
              <w:t>第一部分</w:t>
            </w:r>
            <w:r w:rsidRPr="00961459">
              <w:rPr>
                <w:rFonts w:hint="eastAsia"/>
                <w:kern w:val="0"/>
                <w:sz w:val="24"/>
                <w:szCs w:val="24"/>
              </w:rPr>
              <w:t xml:space="preserve"> </w:t>
            </w:r>
            <w:r w:rsidRPr="00961459">
              <w:rPr>
                <w:rFonts w:hint="eastAsia"/>
                <w:kern w:val="0"/>
                <w:sz w:val="24"/>
                <w:szCs w:val="24"/>
              </w:rPr>
              <w:t>价格（</w:t>
            </w:r>
            <w:r w:rsidRPr="00961459">
              <w:rPr>
                <w:rFonts w:hint="eastAsia"/>
                <w:kern w:val="0"/>
                <w:sz w:val="24"/>
                <w:szCs w:val="24"/>
              </w:rPr>
              <w:t>30</w:t>
            </w:r>
            <w:r w:rsidRPr="00961459">
              <w:rPr>
                <w:rFonts w:hint="eastAsia"/>
                <w:kern w:val="0"/>
                <w:sz w:val="24"/>
                <w:szCs w:val="24"/>
              </w:rPr>
              <w:t>分）</w:t>
            </w:r>
          </w:p>
        </w:tc>
        <w:tc>
          <w:tcPr>
            <w:tcW w:w="1010" w:type="dxa"/>
            <w:shd w:val="clear" w:color="auto" w:fill="auto"/>
            <w:vAlign w:val="center"/>
          </w:tcPr>
          <w:p w14:paraId="20A10A59" w14:textId="77777777" w:rsidR="00331CB2" w:rsidRPr="00961459" w:rsidRDefault="00DC12FE">
            <w:pPr>
              <w:widowControl/>
              <w:snapToGrid w:val="0"/>
              <w:jc w:val="center"/>
              <w:rPr>
                <w:kern w:val="0"/>
                <w:sz w:val="24"/>
                <w:szCs w:val="24"/>
              </w:rPr>
            </w:pPr>
            <w:r w:rsidRPr="00961459">
              <w:rPr>
                <w:kern w:val="0"/>
                <w:sz w:val="24"/>
                <w:szCs w:val="24"/>
              </w:rPr>
              <w:t>分值</w:t>
            </w:r>
          </w:p>
        </w:tc>
      </w:tr>
      <w:tr w:rsidR="00961459" w:rsidRPr="00961459" w14:paraId="42B78184" w14:textId="77777777">
        <w:trPr>
          <w:jc w:val="center"/>
        </w:trPr>
        <w:tc>
          <w:tcPr>
            <w:tcW w:w="508" w:type="dxa"/>
            <w:shd w:val="clear" w:color="auto" w:fill="auto"/>
            <w:noWrap/>
            <w:vAlign w:val="center"/>
          </w:tcPr>
          <w:p w14:paraId="4D1CCF97" w14:textId="77777777" w:rsidR="00331CB2" w:rsidRPr="00961459" w:rsidRDefault="00DC12FE">
            <w:pPr>
              <w:widowControl/>
              <w:snapToGrid w:val="0"/>
              <w:jc w:val="center"/>
              <w:rPr>
                <w:kern w:val="0"/>
                <w:sz w:val="24"/>
                <w:szCs w:val="24"/>
              </w:rPr>
            </w:pPr>
            <w:r w:rsidRPr="00961459">
              <w:rPr>
                <w:rFonts w:hint="eastAsia"/>
                <w:kern w:val="0"/>
                <w:sz w:val="24"/>
                <w:szCs w:val="24"/>
              </w:rPr>
              <w:t>1</w:t>
            </w:r>
          </w:p>
        </w:tc>
        <w:tc>
          <w:tcPr>
            <w:tcW w:w="1655" w:type="dxa"/>
            <w:shd w:val="clear" w:color="auto" w:fill="auto"/>
            <w:vAlign w:val="center"/>
          </w:tcPr>
          <w:p w14:paraId="6554B509" w14:textId="77777777" w:rsidR="00331CB2" w:rsidRPr="00961459" w:rsidRDefault="00DC12FE">
            <w:pPr>
              <w:widowControl/>
              <w:snapToGrid w:val="0"/>
              <w:jc w:val="center"/>
              <w:rPr>
                <w:kern w:val="0"/>
                <w:sz w:val="24"/>
                <w:szCs w:val="24"/>
              </w:rPr>
            </w:pPr>
            <w:r w:rsidRPr="00961459">
              <w:rPr>
                <w:rFonts w:hint="eastAsia"/>
                <w:kern w:val="0"/>
                <w:sz w:val="24"/>
                <w:szCs w:val="24"/>
              </w:rPr>
              <w:t>价格</w:t>
            </w:r>
          </w:p>
        </w:tc>
        <w:tc>
          <w:tcPr>
            <w:tcW w:w="7087" w:type="dxa"/>
            <w:shd w:val="clear" w:color="auto" w:fill="auto"/>
            <w:vAlign w:val="center"/>
          </w:tcPr>
          <w:p w14:paraId="7DB20AA9" w14:textId="77777777" w:rsidR="00331CB2" w:rsidRPr="00961459" w:rsidRDefault="00DC12FE">
            <w:pPr>
              <w:widowControl/>
              <w:snapToGrid w:val="0"/>
              <w:rPr>
                <w:kern w:val="0"/>
                <w:sz w:val="24"/>
                <w:szCs w:val="24"/>
              </w:rPr>
            </w:pPr>
            <w:r w:rsidRPr="00961459">
              <w:rPr>
                <w:rFonts w:hint="eastAsia"/>
                <w:kern w:val="0"/>
                <w:sz w:val="24"/>
                <w:szCs w:val="24"/>
              </w:rPr>
              <w:t>（</w:t>
            </w:r>
            <w:r w:rsidRPr="00961459">
              <w:rPr>
                <w:rFonts w:hint="eastAsia"/>
                <w:kern w:val="0"/>
                <w:sz w:val="24"/>
                <w:szCs w:val="24"/>
              </w:rPr>
              <w:t>1</w:t>
            </w:r>
            <w:r w:rsidRPr="00961459">
              <w:rPr>
                <w:rFonts w:hint="eastAsia"/>
                <w:kern w:val="0"/>
                <w:sz w:val="24"/>
                <w:szCs w:val="24"/>
              </w:rPr>
              <w:t>）投标报价超过采购预算的，投标无效，未超过采购预算的投标报价按以下公式进行计算</w:t>
            </w:r>
          </w:p>
          <w:p w14:paraId="324FE0EB" w14:textId="77777777" w:rsidR="00331CB2" w:rsidRPr="00961459" w:rsidRDefault="00DC12FE">
            <w:pPr>
              <w:widowControl/>
              <w:snapToGrid w:val="0"/>
              <w:rPr>
                <w:kern w:val="0"/>
                <w:sz w:val="24"/>
                <w:szCs w:val="24"/>
              </w:rPr>
            </w:pPr>
            <w:r w:rsidRPr="00961459">
              <w:rPr>
                <w:rFonts w:hint="eastAsia"/>
                <w:kern w:val="0"/>
                <w:sz w:val="24"/>
                <w:szCs w:val="24"/>
              </w:rPr>
              <w:t>（</w:t>
            </w:r>
            <w:r w:rsidRPr="00961459">
              <w:rPr>
                <w:rFonts w:hint="eastAsia"/>
                <w:kern w:val="0"/>
                <w:sz w:val="24"/>
                <w:szCs w:val="24"/>
              </w:rPr>
              <w:t>2</w:t>
            </w:r>
            <w:r w:rsidRPr="00961459">
              <w:rPr>
                <w:rFonts w:hint="eastAsia"/>
                <w:kern w:val="0"/>
                <w:sz w:val="24"/>
                <w:szCs w:val="24"/>
              </w:rPr>
              <w:t>）投标报价得分</w:t>
            </w:r>
            <w:r w:rsidRPr="00961459">
              <w:rPr>
                <w:rFonts w:hint="eastAsia"/>
                <w:kern w:val="0"/>
                <w:sz w:val="24"/>
                <w:szCs w:val="24"/>
              </w:rPr>
              <w:t>=</w:t>
            </w:r>
            <w:r w:rsidRPr="00961459">
              <w:rPr>
                <w:rFonts w:hint="eastAsia"/>
                <w:kern w:val="0"/>
                <w:sz w:val="24"/>
                <w:szCs w:val="24"/>
              </w:rPr>
              <w:t>（评标基准价</w:t>
            </w:r>
            <w:r w:rsidRPr="00961459">
              <w:rPr>
                <w:rFonts w:hint="eastAsia"/>
                <w:kern w:val="0"/>
                <w:sz w:val="24"/>
                <w:szCs w:val="24"/>
              </w:rPr>
              <w:t>/</w:t>
            </w:r>
            <w:r w:rsidRPr="00961459">
              <w:rPr>
                <w:rFonts w:hint="eastAsia"/>
                <w:kern w:val="0"/>
                <w:sz w:val="24"/>
                <w:szCs w:val="24"/>
              </w:rPr>
              <w:t>投标报价）×</w:t>
            </w:r>
            <w:r w:rsidRPr="00961459">
              <w:rPr>
                <w:rFonts w:hint="eastAsia"/>
                <w:kern w:val="0"/>
                <w:sz w:val="24"/>
                <w:szCs w:val="24"/>
              </w:rPr>
              <w:t>30</w:t>
            </w:r>
          </w:p>
          <w:p w14:paraId="3D746406" w14:textId="77777777" w:rsidR="00331CB2" w:rsidRPr="00961459" w:rsidRDefault="00DC12FE">
            <w:pPr>
              <w:widowControl/>
              <w:snapToGrid w:val="0"/>
              <w:rPr>
                <w:kern w:val="0"/>
                <w:sz w:val="24"/>
                <w:szCs w:val="24"/>
              </w:rPr>
            </w:pPr>
            <w:r w:rsidRPr="00961459">
              <w:rPr>
                <w:rFonts w:hint="eastAsia"/>
                <w:kern w:val="0"/>
                <w:sz w:val="24"/>
                <w:szCs w:val="24"/>
              </w:rPr>
              <w:t>注：满足招标文件要求且投标报价最低的投标报价为评标基准价</w:t>
            </w:r>
          </w:p>
        </w:tc>
        <w:tc>
          <w:tcPr>
            <w:tcW w:w="1010" w:type="dxa"/>
            <w:shd w:val="clear" w:color="auto" w:fill="auto"/>
            <w:vAlign w:val="center"/>
          </w:tcPr>
          <w:p w14:paraId="352E0D0D" w14:textId="77777777" w:rsidR="00331CB2" w:rsidRPr="00961459" w:rsidRDefault="00DC12FE">
            <w:pPr>
              <w:widowControl/>
              <w:snapToGrid w:val="0"/>
              <w:jc w:val="center"/>
              <w:rPr>
                <w:kern w:val="0"/>
                <w:sz w:val="24"/>
                <w:szCs w:val="24"/>
              </w:rPr>
            </w:pPr>
            <w:r w:rsidRPr="00961459">
              <w:rPr>
                <w:rFonts w:hint="eastAsia"/>
                <w:kern w:val="0"/>
                <w:sz w:val="24"/>
                <w:szCs w:val="24"/>
              </w:rPr>
              <w:t>30</w:t>
            </w:r>
          </w:p>
        </w:tc>
      </w:tr>
      <w:tr w:rsidR="00961459" w:rsidRPr="00961459" w14:paraId="27B26C77" w14:textId="77777777">
        <w:trPr>
          <w:jc w:val="center"/>
        </w:trPr>
        <w:tc>
          <w:tcPr>
            <w:tcW w:w="9250" w:type="dxa"/>
            <w:gridSpan w:val="3"/>
            <w:shd w:val="clear" w:color="auto" w:fill="auto"/>
            <w:noWrap/>
            <w:vAlign w:val="center"/>
          </w:tcPr>
          <w:p w14:paraId="14F07DF9" w14:textId="49F1E82F" w:rsidR="00331CB2" w:rsidRPr="00961459" w:rsidRDefault="00DC12FE">
            <w:pPr>
              <w:widowControl/>
              <w:snapToGrid w:val="0"/>
              <w:jc w:val="center"/>
              <w:rPr>
                <w:kern w:val="0"/>
                <w:sz w:val="24"/>
                <w:szCs w:val="24"/>
              </w:rPr>
            </w:pPr>
            <w:r w:rsidRPr="00961459">
              <w:rPr>
                <w:kern w:val="0"/>
                <w:sz w:val="24"/>
                <w:szCs w:val="24"/>
              </w:rPr>
              <w:t>第</w:t>
            </w:r>
            <w:r w:rsidRPr="00961459">
              <w:rPr>
                <w:rFonts w:hint="eastAsia"/>
                <w:kern w:val="0"/>
                <w:sz w:val="24"/>
                <w:szCs w:val="24"/>
              </w:rPr>
              <w:t>二</w:t>
            </w:r>
            <w:r w:rsidRPr="00961459">
              <w:rPr>
                <w:kern w:val="0"/>
                <w:sz w:val="24"/>
                <w:szCs w:val="24"/>
              </w:rPr>
              <w:t>部分</w:t>
            </w:r>
            <w:r w:rsidRPr="00961459">
              <w:rPr>
                <w:kern w:val="0"/>
                <w:sz w:val="24"/>
                <w:szCs w:val="24"/>
              </w:rPr>
              <w:t xml:space="preserve"> </w:t>
            </w:r>
            <w:r w:rsidRPr="00961459">
              <w:rPr>
                <w:rFonts w:hint="eastAsia"/>
                <w:kern w:val="0"/>
                <w:sz w:val="24"/>
                <w:szCs w:val="24"/>
              </w:rPr>
              <w:t>客观分</w:t>
            </w:r>
            <w:r w:rsidRPr="00961459">
              <w:rPr>
                <w:kern w:val="0"/>
                <w:sz w:val="24"/>
                <w:szCs w:val="24"/>
              </w:rPr>
              <w:t>（</w:t>
            </w:r>
            <w:r w:rsidR="007E2671" w:rsidRPr="00961459">
              <w:rPr>
                <w:rFonts w:hint="eastAsia"/>
                <w:kern w:val="0"/>
                <w:sz w:val="24"/>
                <w:szCs w:val="24"/>
              </w:rPr>
              <w:t>42</w:t>
            </w:r>
            <w:r w:rsidRPr="00961459">
              <w:rPr>
                <w:kern w:val="0"/>
                <w:sz w:val="24"/>
                <w:szCs w:val="24"/>
              </w:rPr>
              <w:t>分）</w:t>
            </w:r>
          </w:p>
        </w:tc>
        <w:tc>
          <w:tcPr>
            <w:tcW w:w="1010" w:type="dxa"/>
            <w:shd w:val="clear" w:color="auto" w:fill="auto"/>
            <w:vAlign w:val="center"/>
          </w:tcPr>
          <w:p w14:paraId="691D64D7" w14:textId="77777777" w:rsidR="00331CB2" w:rsidRPr="00961459" w:rsidRDefault="00DC12FE">
            <w:pPr>
              <w:widowControl/>
              <w:snapToGrid w:val="0"/>
              <w:jc w:val="center"/>
              <w:rPr>
                <w:kern w:val="0"/>
                <w:sz w:val="24"/>
                <w:szCs w:val="24"/>
              </w:rPr>
            </w:pPr>
            <w:r w:rsidRPr="00961459">
              <w:rPr>
                <w:rFonts w:hint="eastAsia"/>
                <w:kern w:val="0"/>
                <w:sz w:val="24"/>
                <w:szCs w:val="24"/>
              </w:rPr>
              <w:t>分值</w:t>
            </w:r>
          </w:p>
        </w:tc>
      </w:tr>
      <w:tr w:rsidR="00961459" w:rsidRPr="00961459" w14:paraId="61A327CC" w14:textId="77777777">
        <w:trPr>
          <w:jc w:val="center"/>
        </w:trPr>
        <w:tc>
          <w:tcPr>
            <w:tcW w:w="508" w:type="dxa"/>
            <w:shd w:val="clear" w:color="auto" w:fill="auto"/>
            <w:noWrap/>
            <w:vAlign w:val="center"/>
          </w:tcPr>
          <w:p w14:paraId="6A3938C2" w14:textId="2F81C354" w:rsidR="00331CB2" w:rsidRPr="00961459" w:rsidRDefault="00870623">
            <w:pPr>
              <w:widowControl/>
              <w:snapToGrid w:val="0"/>
              <w:jc w:val="center"/>
              <w:rPr>
                <w:kern w:val="0"/>
                <w:sz w:val="24"/>
                <w:szCs w:val="24"/>
              </w:rPr>
            </w:pPr>
            <w:r w:rsidRPr="00961459">
              <w:rPr>
                <w:rFonts w:hint="eastAsia"/>
                <w:kern w:val="0"/>
                <w:sz w:val="24"/>
                <w:szCs w:val="24"/>
              </w:rPr>
              <w:t>1</w:t>
            </w:r>
          </w:p>
        </w:tc>
        <w:tc>
          <w:tcPr>
            <w:tcW w:w="1655" w:type="dxa"/>
            <w:shd w:val="clear" w:color="auto" w:fill="auto"/>
            <w:vAlign w:val="center"/>
          </w:tcPr>
          <w:p w14:paraId="30434FA2" w14:textId="77777777" w:rsidR="00331CB2" w:rsidRPr="00961459" w:rsidRDefault="00DC12FE">
            <w:pPr>
              <w:widowControl/>
              <w:snapToGrid w:val="0"/>
              <w:jc w:val="center"/>
              <w:rPr>
                <w:kern w:val="0"/>
                <w:sz w:val="24"/>
                <w:szCs w:val="24"/>
              </w:rPr>
            </w:pPr>
            <w:r w:rsidRPr="00961459">
              <w:rPr>
                <w:rFonts w:hint="eastAsia"/>
                <w:kern w:val="0"/>
                <w:sz w:val="24"/>
                <w:szCs w:val="24"/>
              </w:rPr>
              <w:t>制造商认证评价</w:t>
            </w:r>
          </w:p>
        </w:tc>
        <w:tc>
          <w:tcPr>
            <w:tcW w:w="7087" w:type="dxa"/>
            <w:shd w:val="clear" w:color="auto" w:fill="auto"/>
            <w:vAlign w:val="center"/>
          </w:tcPr>
          <w:p w14:paraId="2152B592" w14:textId="77777777" w:rsidR="00331CB2" w:rsidRPr="00961459" w:rsidRDefault="00DC12FE">
            <w:pPr>
              <w:widowControl/>
              <w:snapToGrid w:val="0"/>
              <w:rPr>
                <w:kern w:val="0"/>
                <w:sz w:val="24"/>
                <w:szCs w:val="24"/>
              </w:rPr>
            </w:pPr>
            <w:r w:rsidRPr="00961459">
              <w:rPr>
                <w:rFonts w:hint="eastAsia"/>
                <w:kern w:val="0"/>
                <w:sz w:val="24"/>
                <w:szCs w:val="24"/>
              </w:rPr>
              <w:t>所投产品制造商具备环境管理体系认证、质量管理体系认证、职业健康安全管理体系认证，提供证书扫描件。每个合格的证书扫描件得</w:t>
            </w:r>
            <w:r w:rsidRPr="00961459">
              <w:rPr>
                <w:rFonts w:hint="eastAsia"/>
                <w:kern w:val="0"/>
                <w:sz w:val="24"/>
                <w:szCs w:val="24"/>
              </w:rPr>
              <w:t>1</w:t>
            </w:r>
            <w:r w:rsidRPr="00961459">
              <w:rPr>
                <w:rFonts w:hint="eastAsia"/>
                <w:kern w:val="0"/>
                <w:sz w:val="24"/>
                <w:szCs w:val="24"/>
              </w:rPr>
              <w:t>分，最多</w:t>
            </w:r>
            <w:r w:rsidRPr="00961459">
              <w:rPr>
                <w:rFonts w:hint="eastAsia"/>
                <w:kern w:val="0"/>
                <w:sz w:val="24"/>
                <w:szCs w:val="24"/>
              </w:rPr>
              <w:t>3</w:t>
            </w:r>
            <w:r w:rsidRPr="00961459">
              <w:rPr>
                <w:rFonts w:hint="eastAsia"/>
                <w:kern w:val="0"/>
                <w:sz w:val="24"/>
                <w:szCs w:val="24"/>
              </w:rPr>
              <w:t>分</w:t>
            </w:r>
          </w:p>
        </w:tc>
        <w:tc>
          <w:tcPr>
            <w:tcW w:w="1010" w:type="dxa"/>
            <w:shd w:val="clear" w:color="auto" w:fill="auto"/>
            <w:vAlign w:val="center"/>
          </w:tcPr>
          <w:p w14:paraId="7D0C72F5" w14:textId="77777777" w:rsidR="00331CB2" w:rsidRPr="00961459" w:rsidRDefault="00DC12FE">
            <w:pPr>
              <w:snapToGrid w:val="0"/>
              <w:jc w:val="center"/>
              <w:rPr>
                <w:kern w:val="0"/>
                <w:sz w:val="24"/>
                <w:szCs w:val="24"/>
              </w:rPr>
            </w:pPr>
            <w:r w:rsidRPr="00961459">
              <w:rPr>
                <w:rFonts w:hint="eastAsia"/>
                <w:kern w:val="0"/>
                <w:sz w:val="24"/>
                <w:szCs w:val="24"/>
              </w:rPr>
              <w:t>3</w:t>
            </w:r>
          </w:p>
        </w:tc>
      </w:tr>
      <w:tr w:rsidR="00961459" w:rsidRPr="00961459" w14:paraId="7E927634" w14:textId="77777777">
        <w:trPr>
          <w:jc w:val="center"/>
        </w:trPr>
        <w:tc>
          <w:tcPr>
            <w:tcW w:w="508" w:type="dxa"/>
            <w:shd w:val="clear" w:color="auto" w:fill="auto"/>
            <w:noWrap/>
            <w:vAlign w:val="center"/>
          </w:tcPr>
          <w:p w14:paraId="4B3AB49F" w14:textId="51A5F629" w:rsidR="00331CB2" w:rsidRPr="00961459" w:rsidRDefault="00870623">
            <w:pPr>
              <w:widowControl/>
              <w:snapToGrid w:val="0"/>
              <w:jc w:val="center"/>
              <w:rPr>
                <w:kern w:val="0"/>
                <w:sz w:val="24"/>
                <w:szCs w:val="24"/>
              </w:rPr>
            </w:pPr>
            <w:r w:rsidRPr="00961459">
              <w:rPr>
                <w:rFonts w:hint="eastAsia"/>
                <w:kern w:val="0"/>
                <w:sz w:val="24"/>
                <w:szCs w:val="24"/>
              </w:rPr>
              <w:t>2</w:t>
            </w:r>
          </w:p>
        </w:tc>
        <w:tc>
          <w:tcPr>
            <w:tcW w:w="1655" w:type="dxa"/>
            <w:shd w:val="clear" w:color="auto" w:fill="auto"/>
            <w:vAlign w:val="center"/>
          </w:tcPr>
          <w:p w14:paraId="263006BD" w14:textId="77777777" w:rsidR="00331CB2" w:rsidRPr="00961459" w:rsidRDefault="00DC12FE">
            <w:pPr>
              <w:widowControl/>
              <w:snapToGrid w:val="0"/>
              <w:jc w:val="center"/>
              <w:rPr>
                <w:kern w:val="0"/>
                <w:sz w:val="24"/>
                <w:szCs w:val="24"/>
              </w:rPr>
            </w:pPr>
            <w:r w:rsidRPr="00961459">
              <w:rPr>
                <w:rFonts w:hint="eastAsia"/>
                <w:kern w:val="0"/>
                <w:sz w:val="24"/>
                <w:szCs w:val="24"/>
              </w:rPr>
              <w:t>产品证书评价</w:t>
            </w:r>
          </w:p>
        </w:tc>
        <w:tc>
          <w:tcPr>
            <w:tcW w:w="7087" w:type="dxa"/>
            <w:shd w:val="clear" w:color="auto" w:fill="auto"/>
            <w:vAlign w:val="center"/>
          </w:tcPr>
          <w:p w14:paraId="1B7F455F" w14:textId="18D4E0E1" w:rsidR="00331CB2" w:rsidRPr="00961459" w:rsidRDefault="00055F00">
            <w:pPr>
              <w:widowControl/>
              <w:snapToGrid w:val="0"/>
              <w:rPr>
                <w:kern w:val="0"/>
                <w:sz w:val="24"/>
                <w:szCs w:val="24"/>
              </w:rPr>
            </w:pPr>
            <w:r w:rsidRPr="00961459">
              <w:rPr>
                <w:rFonts w:hint="eastAsia"/>
                <w:kern w:val="0"/>
                <w:sz w:val="24"/>
                <w:szCs w:val="24"/>
              </w:rPr>
              <w:t>提供与所投产品相关的知识产权证书扫描件，每个合格的证书扫描件得</w:t>
            </w:r>
            <w:r w:rsidRPr="00961459">
              <w:rPr>
                <w:rFonts w:hint="eastAsia"/>
                <w:kern w:val="0"/>
                <w:sz w:val="24"/>
                <w:szCs w:val="24"/>
              </w:rPr>
              <w:t>1</w:t>
            </w:r>
            <w:r w:rsidRPr="00961459">
              <w:rPr>
                <w:rFonts w:hint="eastAsia"/>
                <w:kern w:val="0"/>
                <w:sz w:val="24"/>
                <w:szCs w:val="24"/>
              </w:rPr>
              <w:t>分，最多</w:t>
            </w:r>
            <w:r w:rsidRPr="00961459">
              <w:rPr>
                <w:rFonts w:hint="eastAsia"/>
                <w:kern w:val="0"/>
                <w:sz w:val="24"/>
                <w:szCs w:val="24"/>
              </w:rPr>
              <w:t>3</w:t>
            </w:r>
            <w:r w:rsidRPr="00961459">
              <w:rPr>
                <w:rFonts w:hint="eastAsia"/>
                <w:kern w:val="0"/>
                <w:sz w:val="24"/>
                <w:szCs w:val="24"/>
              </w:rPr>
              <w:t>分</w:t>
            </w:r>
          </w:p>
        </w:tc>
        <w:tc>
          <w:tcPr>
            <w:tcW w:w="1010" w:type="dxa"/>
            <w:shd w:val="clear" w:color="auto" w:fill="auto"/>
            <w:vAlign w:val="center"/>
          </w:tcPr>
          <w:p w14:paraId="7C9516A3" w14:textId="7275D010" w:rsidR="00331CB2" w:rsidRPr="00961459" w:rsidRDefault="007E2671">
            <w:pPr>
              <w:snapToGrid w:val="0"/>
              <w:jc w:val="center"/>
              <w:rPr>
                <w:kern w:val="0"/>
                <w:sz w:val="24"/>
                <w:szCs w:val="24"/>
              </w:rPr>
            </w:pPr>
            <w:r w:rsidRPr="00961459">
              <w:rPr>
                <w:rFonts w:hint="eastAsia"/>
                <w:kern w:val="0"/>
                <w:sz w:val="24"/>
                <w:szCs w:val="24"/>
              </w:rPr>
              <w:t>3</w:t>
            </w:r>
          </w:p>
        </w:tc>
      </w:tr>
      <w:tr w:rsidR="00961459" w:rsidRPr="00961459" w14:paraId="2D7E1A89" w14:textId="77777777">
        <w:trPr>
          <w:jc w:val="center"/>
        </w:trPr>
        <w:tc>
          <w:tcPr>
            <w:tcW w:w="508" w:type="dxa"/>
            <w:shd w:val="clear" w:color="auto" w:fill="auto"/>
            <w:noWrap/>
            <w:vAlign w:val="center"/>
          </w:tcPr>
          <w:p w14:paraId="1CB0A637" w14:textId="6EE8E761" w:rsidR="00331CB2" w:rsidRPr="00961459" w:rsidRDefault="00870623">
            <w:pPr>
              <w:widowControl/>
              <w:snapToGrid w:val="0"/>
              <w:jc w:val="center"/>
              <w:rPr>
                <w:kern w:val="0"/>
                <w:sz w:val="24"/>
                <w:szCs w:val="24"/>
              </w:rPr>
            </w:pPr>
            <w:r w:rsidRPr="00961459">
              <w:rPr>
                <w:rFonts w:hint="eastAsia"/>
                <w:kern w:val="0"/>
                <w:sz w:val="24"/>
                <w:szCs w:val="24"/>
              </w:rPr>
              <w:t>3</w:t>
            </w:r>
          </w:p>
        </w:tc>
        <w:tc>
          <w:tcPr>
            <w:tcW w:w="1655" w:type="dxa"/>
            <w:shd w:val="clear" w:color="auto" w:fill="auto"/>
            <w:vAlign w:val="center"/>
          </w:tcPr>
          <w:p w14:paraId="3FE54A2C" w14:textId="77777777" w:rsidR="00331CB2" w:rsidRPr="00961459" w:rsidRDefault="00DC12FE">
            <w:pPr>
              <w:widowControl/>
              <w:snapToGrid w:val="0"/>
              <w:jc w:val="center"/>
              <w:rPr>
                <w:bCs/>
                <w:sz w:val="24"/>
              </w:rPr>
            </w:pPr>
            <w:r w:rsidRPr="00961459">
              <w:rPr>
                <w:rFonts w:hint="eastAsia"/>
                <w:bCs/>
                <w:sz w:val="24"/>
              </w:rPr>
              <w:t>材质检测报告评价</w:t>
            </w:r>
          </w:p>
        </w:tc>
        <w:tc>
          <w:tcPr>
            <w:tcW w:w="7087" w:type="dxa"/>
            <w:shd w:val="clear" w:color="auto" w:fill="auto"/>
            <w:vAlign w:val="center"/>
          </w:tcPr>
          <w:p w14:paraId="5A5B61AF" w14:textId="77777777" w:rsidR="00331CB2" w:rsidRPr="00961459" w:rsidRDefault="00DC12FE">
            <w:pPr>
              <w:snapToGrid w:val="0"/>
              <w:rPr>
                <w:bCs/>
                <w:sz w:val="24"/>
              </w:rPr>
            </w:pPr>
            <w:r w:rsidRPr="00961459">
              <w:rPr>
                <w:rFonts w:hint="eastAsia"/>
                <w:bCs/>
                <w:sz w:val="24"/>
              </w:rPr>
              <w:t>（</w:t>
            </w:r>
            <w:r w:rsidRPr="00961459">
              <w:rPr>
                <w:rFonts w:hint="eastAsia"/>
                <w:bCs/>
                <w:sz w:val="24"/>
              </w:rPr>
              <w:t>1</w:t>
            </w:r>
            <w:r w:rsidRPr="00961459">
              <w:rPr>
                <w:rFonts w:hint="eastAsia"/>
                <w:bCs/>
                <w:sz w:val="24"/>
              </w:rPr>
              <w:t>）提供所投产品</w:t>
            </w:r>
            <w:r w:rsidRPr="00961459">
              <w:rPr>
                <w:rFonts w:hint="eastAsia"/>
                <w:sz w:val="24"/>
                <w:szCs w:val="28"/>
              </w:rPr>
              <w:t>定型海绵</w:t>
            </w:r>
            <w:r w:rsidRPr="00961459">
              <w:rPr>
                <w:rFonts w:hint="eastAsia"/>
                <w:bCs/>
                <w:sz w:val="24"/>
              </w:rPr>
              <w:t>的</w:t>
            </w:r>
            <w:r w:rsidRPr="00961459">
              <w:rPr>
                <w:rFonts w:hint="eastAsia"/>
                <w:kern w:val="0"/>
                <w:sz w:val="24"/>
                <w:szCs w:val="24"/>
              </w:rPr>
              <w:t>CMA</w:t>
            </w:r>
            <w:r w:rsidRPr="00961459">
              <w:rPr>
                <w:rFonts w:hint="eastAsia"/>
                <w:kern w:val="0"/>
                <w:sz w:val="24"/>
                <w:szCs w:val="24"/>
              </w:rPr>
              <w:t>标识或</w:t>
            </w:r>
            <w:r w:rsidRPr="00961459">
              <w:rPr>
                <w:rFonts w:hint="eastAsia"/>
                <w:sz w:val="24"/>
                <w:szCs w:val="28"/>
              </w:rPr>
              <w:t>CNAS</w:t>
            </w:r>
            <w:r w:rsidRPr="00961459">
              <w:rPr>
                <w:rFonts w:hint="eastAsia"/>
                <w:kern w:val="0"/>
                <w:sz w:val="24"/>
                <w:szCs w:val="24"/>
              </w:rPr>
              <w:t>标识的检测报告扫描件</w:t>
            </w:r>
            <w:r w:rsidRPr="00961459">
              <w:rPr>
                <w:rFonts w:hint="eastAsia"/>
                <w:bCs/>
                <w:sz w:val="24"/>
              </w:rPr>
              <w:t>，上述检测报告能证明上述材质满足以下参数要求，每证明</w:t>
            </w:r>
            <w:r w:rsidRPr="00961459">
              <w:rPr>
                <w:rFonts w:hint="eastAsia"/>
                <w:bCs/>
                <w:sz w:val="24"/>
              </w:rPr>
              <w:t>1</w:t>
            </w:r>
            <w:r w:rsidRPr="00961459">
              <w:rPr>
                <w:rFonts w:hint="eastAsia"/>
                <w:bCs/>
                <w:sz w:val="24"/>
              </w:rPr>
              <w:t>条得</w:t>
            </w:r>
            <w:r w:rsidRPr="00961459">
              <w:rPr>
                <w:rFonts w:hint="eastAsia"/>
                <w:bCs/>
                <w:sz w:val="24"/>
              </w:rPr>
              <w:t>1</w:t>
            </w:r>
            <w:r w:rsidRPr="00961459">
              <w:rPr>
                <w:rFonts w:hint="eastAsia"/>
                <w:bCs/>
                <w:sz w:val="24"/>
              </w:rPr>
              <w:t>分，最多</w:t>
            </w:r>
            <w:r w:rsidRPr="00961459">
              <w:rPr>
                <w:rFonts w:hint="eastAsia"/>
                <w:bCs/>
                <w:sz w:val="24"/>
              </w:rPr>
              <w:t>1</w:t>
            </w:r>
            <w:r w:rsidRPr="00961459">
              <w:rPr>
                <w:rFonts w:hint="eastAsia"/>
                <w:bCs/>
                <w:sz w:val="24"/>
              </w:rPr>
              <w:t>分</w:t>
            </w:r>
          </w:p>
          <w:p w14:paraId="7EBF5F65" w14:textId="77777777" w:rsidR="00331CB2" w:rsidRPr="00961459" w:rsidRDefault="00DC12FE">
            <w:pPr>
              <w:snapToGrid w:val="0"/>
              <w:rPr>
                <w:bCs/>
                <w:sz w:val="24"/>
              </w:rPr>
            </w:pPr>
            <w:r w:rsidRPr="00961459">
              <w:rPr>
                <w:rFonts w:hint="eastAsia"/>
                <w:bCs/>
                <w:sz w:val="24"/>
              </w:rPr>
              <w:t xml:space="preserve">A. </w:t>
            </w:r>
            <w:r w:rsidRPr="00961459">
              <w:rPr>
                <w:rFonts w:hint="eastAsia"/>
                <w:sz w:val="24"/>
                <w:szCs w:val="28"/>
              </w:rPr>
              <w:t>按照《建筑装饰装修材料挥发性有机物释放率》测试方法</w:t>
            </w:r>
            <w:r w:rsidRPr="00961459">
              <w:rPr>
                <w:rFonts w:hint="eastAsia"/>
                <w:sz w:val="24"/>
                <w:szCs w:val="28"/>
              </w:rPr>
              <w:t>:JG/T 528-2017</w:t>
            </w:r>
            <w:r w:rsidRPr="00961459">
              <w:rPr>
                <w:rFonts w:hint="eastAsia"/>
                <w:sz w:val="24"/>
                <w:szCs w:val="28"/>
              </w:rPr>
              <w:t>进行测定，在温度</w:t>
            </w:r>
            <w:r w:rsidRPr="00961459">
              <w:rPr>
                <w:rFonts w:hint="eastAsia"/>
                <w:sz w:val="24"/>
                <w:szCs w:val="28"/>
              </w:rPr>
              <w:t>:23</w:t>
            </w:r>
            <w:r w:rsidRPr="00961459">
              <w:rPr>
                <w:rFonts w:hint="eastAsia"/>
                <w:sz w:val="24"/>
                <w:szCs w:val="28"/>
              </w:rPr>
              <w:t>℃</w:t>
            </w:r>
            <w:r w:rsidRPr="00961459">
              <w:rPr>
                <w:rFonts w:hint="eastAsia"/>
                <w:sz w:val="24"/>
                <w:szCs w:val="28"/>
              </w:rPr>
              <w:t>,</w:t>
            </w:r>
            <w:r w:rsidRPr="00961459">
              <w:rPr>
                <w:rFonts w:hint="eastAsia"/>
                <w:sz w:val="24"/>
                <w:szCs w:val="28"/>
              </w:rPr>
              <w:t>湿度</w:t>
            </w:r>
            <w:r w:rsidRPr="00961459">
              <w:rPr>
                <w:rFonts w:hint="eastAsia"/>
                <w:sz w:val="24"/>
                <w:szCs w:val="28"/>
              </w:rPr>
              <w:t>:50%</w:t>
            </w:r>
            <w:r w:rsidRPr="00961459">
              <w:rPr>
                <w:rFonts w:hint="eastAsia"/>
                <w:sz w:val="24"/>
                <w:szCs w:val="28"/>
              </w:rPr>
              <w:t>，测试</w:t>
            </w:r>
            <w:r w:rsidRPr="00961459">
              <w:rPr>
                <w:rFonts w:hint="eastAsia"/>
                <w:sz w:val="24"/>
                <w:szCs w:val="28"/>
              </w:rPr>
              <w:t xml:space="preserve"> 24</w:t>
            </w:r>
            <w:r w:rsidRPr="00961459">
              <w:rPr>
                <w:rFonts w:hint="eastAsia"/>
                <w:sz w:val="24"/>
                <w:szCs w:val="28"/>
              </w:rPr>
              <w:t>小时，海绵的</w:t>
            </w:r>
            <w:r w:rsidRPr="00961459">
              <w:rPr>
                <w:rFonts w:hint="eastAsia"/>
                <w:sz w:val="24"/>
                <w:szCs w:val="28"/>
              </w:rPr>
              <w:t>TOVC</w:t>
            </w:r>
            <w:r w:rsidRPr="00961459">
              <w:rPr>
                <w:rFonts w:hint="eastAsia"/>
                <w:sz w:val="24"/>
                <w:szCs w:val="28"/>
              </w:rPr>
              <w:t>和甲醛释放率均符合要求</w:t>
            </w:r>
          </w:p>
          <w:p w14:paraId="0EF45FA6" w14:textId="77777777" w:rsidR="00331CB2" w:rsidRPr="00961459" w:rsidRDefault="00331CB2">
            <w:pPr>
              <w:widowControl/>
              <w:snapToGrid w:val="0"/>
              <w:rPr>
                <w:bCs/>
                <w:sz w:val="24"/>
              </w:rPr>
            </w:pPr>
          </w:p>
          <w:p w14:paraId="50060C37" w14:textId="22E421EE" w:rsidR="00331CB2" w:rsidRPr="00961459" w:rsidRDefault="00DC12FE">
            <w:pPr>
              <w:snapToGrid w:val="0"/>
              <w:rPr>
                <w:bCs/>
                <w:sz w:val="24"/>
              </w:rPr>
            </w:pPr>
            <w:r w:rsidRPr="00961459">
              <w:rPr>
                <w:rFonts w:hint="eastAsia"/>
                <w:bCs/>
                <w:sz w:val="24"/>
              </w:rPr>
              <w:t>（</w:t>
            </w:r>
            <w:r w:rsidRPr="00961459">
              <w:rPr>
                <w:rFonts w:hint="eastAsia"/>
                <w:bCs/>
                <w:sz w:val="24"/>
              </w:rPr>
              <w:t>2</w:t>
            </w:r>
            <w:r w:rsidRPr="00961459">
              <w:rPr>
                <w:rFonts w:hint="eastAsia"/>
                <w:bCs/>
                <w:sz w:val="24"/>
              </w:rPr>
              <w:t>）提供所投产品</w:t>
            </w:r>
            <w:r w:rsidRPr="00961459">
              <w:rPr>
                <w:rFonts w:hint="eastAsia"/>
                <w:sz w:val="24"/>
                <w:szCs w:val="28"/>
              </w:rPr>
              <w:t>皮革</w:t>
            </w:r>
            <w:r w:rsidRPr="00961459">
              <w:rPr>
                <w:rFonts w:hint="eastAsia"/>
                <w:bCs/>
                <w:sz w:val="24"/>
              </w:rPr>
              <w:t>的</w:t>
            </w:r>
            <w:r w:rsidRPr="00961459">
              <w:rPr>
                <w:rFonts w:hint="eastAsia"/>
                <w:kern w:val="0"/>
                <w:sz w:val="24"/>
                <w:szCs w:val="24"/>
              </w:rPr>
              <w:t>CMA</w:t>
            </w:r>
            <w:r w:rsidRPr="00961459">
              <w:rPr>
                <w:rFonts w:hint="eastAsia"/>
                <w:kern w:val="0"/>
                <w:sz w:val="24"/>
                <w:szCs w:val="24"/>
              </w:rPr>
              <w:t>标识或</w:t>
            </w:r>
            <w:r w:rsidRPr="00961459">
              <w:rPr>
                <w:rFonts w:hint="eastAsia"/>
                <w:sz w:val="24"/>
                <w:szCs w:val="28"/>
              </w:rPr>
              <w:t>CNAS</w:t>
            </w:r>
            <w:r w:rsidRPr="00961459">
              <w:rPr>
                <w:rFonts w:hint="eastAsia"/>
                <w:kern w:val="0"/>
                <w:sz w:val="24"/>
                <w:szCs w:val="24"/>
              </w:rPr>
              <w:t>标识的检测报告扫描件</w:t>
            </w:r>
            <w:r w:rsidRPr="00961459">
              <w:rPr>
                <w:rFonts w:hint="eastAsia"/>
                <w:bCs/>
                <w:sz w:val="24"/>
              </w:rPr>
              <w:t>，上述检测报告能证明上述材质满足以下参数要求，每证明</w:t>
            </w:r>
            <w:r w:rsidRPr="00961459">
              <w:rPr>
                <w:rFonts w:hint="eastAsia"/>
                <w:bCs/>
                <w:sz w:val="24"/>
              </w:rPr>
              <w:t>1</w:t>
            </w:r>
            <w:r w:rsidRPr="00961459">
              <w:rPr>
                <w:rFonts w:hint="eastAsia"/>
                <w:bCs/>
                <w:sz w:val="24"/>
              </w:rPr>
              <w:t>条得</w:t>
            </w:r>
            <w:r w:rsidR="007E2671" w:rsidRPr="00961459">
              <w:rPr>
                <w:rFonts w:hint="eastAsia"/>
                <w:bCs/>
                <w:sz w:val="24"/>
              </w:rPr>
              <w:t>1</w:t>
            </w:r>
            <w:r w:rsidRPr="00961459">
              <w:rPr>
                <w:rFonts w:hint="eastAsia"/>
                <w:bCs/>
                <w:sz w:val="24"/>
              </w:rPr>
              <w:t>分，最多</w:t>
            </w:r>
            <w:r w:rsidR="007E2671" w:rsidRPr="00961459">
              <w:rPr>
                <w:rFonts w:hint="eastAsia"/>
                <w:bCs/>
                <w:sz w:val="24"/>
              </w:rPr>
              <w:t>3</w:t>
            </w:r>
            <w:r w:rsidRPr="00961459">
              <w:rPr>
                <w:rFonts w:hint="eastAsia"/>
                <w:bCs/>
                <w:sz w:val="24"/>
              </w:rPr>
              <w:t>分</w:t>
            </w:r>
          </w:p>
          <w:p w14:paraId="18EA3720" w14:textId="77777777" w:rsidR="00331CB2" w:rsidRPr="00961459" w:rsidRDefault="00DC12FE">
            <w:pPr>
              <w:widowControl/>
              <w:snapToGrid w:val="0"/>
              <w:rPr>
                <w:sz w:val="24"/>
                <w:szCs w:val="28"/>
              </w:rPr>
            </w:pPr>
            <w:r w:rsidRPr="00961459">
              <w:rPr>
                <w:rFonts w:hint="eastAsia"/>
                <w:bCs/>
                <w:sz w:val="24"/>
              </w:rPr>
              <w:t>A.</w:t>
            </w:r>
            <w:r w:rsidRPr="00961459">
              <w:rPr>
                <w:rFonts w:hint="eastAsia"/>
                <w:sz w:val="24"/>
                <w:szCs w:val="28"/>
              </w:rPr>
              <w:t xml:space="preserve"> </w:t>
            </w:r>
            <w:r w:rsidRPr="00961459">
              <w:rPr>
                <w:rFonts w:hint="eastAsia"/>
                <w:sz w:val="24"/>
                <w:szCs w:val="28"/>
              </w:rPr>
              <w:t>耐干摩擦色牢度≥</w:t>
            </w:r>
            <w:r w:rsidRPr="00961459">
              <w:rPr>
                <w:rFonts w:hint="eastAsia"/>
                <w:sz w:val="24"/>
                <w:szCs w:val="28"/>
              </w:rPr>
              <w:t>3</w:t>
            </w:r>
            <w:r w:rsidRPr="00961459">
              <w:rPr>
                <w:rFonts w:hint="eastAsia"/>
                <w:sz w:val="24"/>
                <w:szCs w:val="28"/>
              </w:rPr>
              <w:t>级</w:t>
            </w:r>
          </w:p>
          <w:p w14:paraId="0EBBAA51" w14:textId="77777777" w:rsidR="00331CB2" w:rsidRPr="00961459" w:rsidRDefault="00DC12FE">
            <w:pPr>
              <w:widowControl/>
              <w:snapToGrid w:val="0"/>
              <w:rPr>
                <w:sz w:val="24"/>
                <w:szCs w:val="28"/>
              </w:rPr>
            </w:pPr>
            <w:r w:rsidRPr="00961459">
              <w:rPr>
                <w:rFonts w:hint="eastAsia"/>
                <w:bCs/>
                <w:sz w:val="24"/>
              </w:rPr>
              <w:t>B.</w:t>
            </w:r>
            <w:r w:rsidRPr="00961459">
              <w:rPr>
                <w:rFonts w:hint="eastAsia"/>
                <w:sz w:val="24"/>
                <w:szCs w:val="28"/>
              </w:rPr>
              <w:t>依照</w:t>
            </w:r>
            <w:r w:rsidRPr="00961459">
              <w:rPr>
                <w:rFonts w:hint="eastAsia"/>
                <w:sz w:val="24"/>
                <w:szCs w:val="28"/>
              </w:rPr>
              <w:t>GB8624-2012</w:t>
            </w:r>
            <w:r w:rsidRPr="00961459">
              <w:rPr>
                <w:rFonts w:hint="eastAsia"/>
                <w:sz w:val="24"/>
                <w:szCs w:val="28"/>
              </w:rPr>
              <w:t>《建筑材料及制品燃烧性能分级》判定材料符合</w:t>
            </w:r>
            <w:r w:rsidRPr="00961459">
              <w:rPr>
                <w:rFonts w:hint="eastAsia"/>
                <w:sz w:val="24"/>
                <w:szCs w:val="28"/>
              </w:rPr>
              <w:t xml:space="preserve">B1 </w:t>
            </w:r>
            <w:r w:rsidRPr="00961459">
              <w:rPr>
                <w:rFonts w:hint="eastAsia"/>
                <w:sz w:val="24"/>
                <w:szCs w:val="28"/>
              </w:rPr>
              <w:t>级要求</w:t>
            </w:r>
          </w:p>
          <w:p w14:paraId="5081AC62" w14:textId="77777777" w:rsidR="00331CB2" w:rsidRPr="00961459" w:rsidRDefault="00DC12FE">
            <w:pPr>
              <w:snapToGrid w:val="0"/>
              <w:rPr>
                <w:bCs/>
                <w:sz w:val="24"/>
              </w:rPr>
            </w:pPr>
            <w:r w:rsidRPr="00961459">
              <w:rPr>
                <w:rFonts w:hint="eastAsia"/>
                <w:bCs/>
                <w:sz w:val="24"/>
              </w:rPr>
              <w:t xml:space="preserve">C. </w:t>
            </w:r>
            <w:r w:rsidRPr="00961459">
              <w:rPr>
                <w:rFonts w:hint="eastAsia"/>
                <w:sz w:val="24"/>
                <w:szCs w:val="28"/>
              </w:rPr>
              <w:t>按照</w:t>
            </w:r>
            <w:r w:rsidRPr="00961459">
              <w:rPr>
                <w:rFonts w:hint="eastAsia"/>
                <w:sz w:val="24"/>
                <w:szCs w:val="28"/>
              </w:rPr>
              <w:t>GB/T 8627-2007</w:t>
            </w:r>
            <w:r w:rsidRPr="00961459">
              <w:rPr>
                <w:rFonts w:hint="eastAsia"/>
                <w:sz w:val="24"/>
                <w:szCs w:val="28"/>
              </w:rPr>
              <w:t>《建筑材料燃烧或分解的烟密度试验方法》进行测定，在温度</w:t>
            </w:r>
            <w:r w:rsidRPr="00961459">
              <w:rPr>
                <w:rFonts w:hint="eastAsia"/>
                <w:sz w:val="24"/>
                <w:szCs w:val="28"/>
              </w:rPr>
              <w:t>(23</w:t>
            </w:r>
            <w:r w:rsidRPr="00961459">
              <w:rPr>
                <w:rFonts w:hint="eastAsia"/>
                <w:sz w:val="24"/>
                <w:szCs w:val="28"/>
              </w:rPr>
              <w:t>士</w:t>
            </w:r>
            <w:r w:rsidRPr="00961459">
              <w:rPr>
                <w:rFonts w:hint="eastAsia"/>
                <w:sz w:val="24"/>
                <w:szCs w:val="28"/>
              </w:rPr>
              <w:t>2)</w:t>
            </w:r>
            <w:r w:rsidRPr="00961459">
              <w:rPr>
                <w:rFonts w:hint="eastAsia"/>
                <w:sz w:val="24"/>
                <w:szCs w:val="28"/>
              </w:rPr>
              <w:t>℃，相对湿度</w:t>
            </w:r>
            <w:r w:rsidRPr="00961459">
              <w:rPr>
                <w:rFonts w:hint="eastAsia"/>
                <w:sz w:val="24"/>
                <w:szCs w:val="28"/>
              </w:rPr>
              <w:t>(50</w:t>
            </w:r>
            <w:r w:rsidRPr="00961459">
              <w:rPr>
                <w:rFonts w:hint="eastAsia"/>
                <w:sz w:val="24"/>
                <w:szCs w:val="28"/>
              </w:rPr>
              <w:t>士</w:t>
            </w:r>
            <w:r w:rsidRPr="00961459">
              <w:rPr>
                <w:rFonts w:hint="eastAsia"/>
                <w:sz w:val="24"/>
                <w:szCs w:val="28"/>
              </w:rPr>
              <w:t>5)%</w:t>
            </w:r>
            <w:r w:rsidRPr="00961459">
              <w:rPr>
                <w:rFonts w:hint="eastAsia"/>
                <w:sz w:val="24"/>
                <w:szCs w:val="28"/>
              </w:rPr>
              <w:t>的条件下调节</w:t>
            </w:r>
            <w:r w:rsidRPr="00961459">
              <w:rPr>
                <w:rFonts w:hint="eastAsia"/>
                <w:sz w:val="24"/>
                <w:szCs w:val="28"/>
              </w:rPr>
              <w:t>40h</w:t>
            </w:r>
            <w:r w:rsidRPr="00961459">
              <w:rPr>
                <w:rFonts w:hint="eastAsia"/>
                <w:sz w:val="24"/>
                <w:szCs w:val="28"/>
              </w:rPr>
              <w:t>以上，最大烟密度值≤</w:t>
            </w:r>
            <w:r w:rsidRPr="00961459">
              <w:rPr>
                <w:rFonts w:hint="eastAsia"/>
                <w:sz w:val="24"/>
                <w:szCs w:val="28"/>
              </w:rPr>
              <w:t>13.0%</w:t>
            </w:r>
            <w:r w:rsidRPr="00961459">
              <w:rPr>
                <w:rFonts w:hint="eastAsia"/>
                <w:sz w:val="24"/>
                <w:szCs w:val="28"/>
              </w:rPr>
              <w:t>。</w:t>
            </w:r>
          </w:p>
          <w:p w14:paraId="67A30CEB" w14:textId="77777777" w:rsidR="00331CB2" w:rsidRPr="00961459" w:rsidRDefault="00DC12FE">
            <w:pPr>
              <w:snapToGrid w:val="0"/>
              <w:rPr>
                <w:bCs/>
                <w:sz w:val="24"/>
              </w:rPr>
            </w:pPr>
            <w:r w:rsidRPr="00961459">
              <w:rPr>
                <w:rFonts w:hint="eastAsia"/>
                <w:bCs/>
                <w:sz w:val="24"/>
              </w:rPr>
              <w:t>（</w:t>
            </w:r>
            <w:r w:rsidRPr="00961459">
              <w:rPr>
                <w:rFonts w:hint="eastAsia"/>
                <w:bCs/>
                <w:sz w:val="24"/>
              </w:rPr>
              <w:t>3</w:t>
            </w:r>
            <w:r w:rsidRPr="00961459">
              <w:rPr>
                <w:rFonts w:hint="eastAsia"/>
                <w:bCs/>
                <w:sz w:val="24"/>
              </w:rPr>
              <w:t>）提供所投产品</w:t>
            </w:r>
            <w:r w:rsidRPr="00961459">
              <w:rPr>
                <w:rFonts w:hint="eastAsia"/>
                <w:sz w:val="24"/>
                <w:szCs w:val="28"/>
              </w:rPr>
              <w:t>软包部件</w:t>
            </w:r>
            <w:r w:rsidRPr="00961459">
              <w:rPr>
                <w:rFonts w:hint="eastAsia"/>
                <w:bCs/>
                <w:sz w:val="24"/>
              </w:rPr>
              <w:t>的</w:t>
            </w:r>
            <w:r w:rsidRPr="00961459">
              <w:rPr>
                <w:rFonts w:hint="eastAsia"/>
                <w:kern w:val="0"/>
                <w:sz w:val="24"/>
                <w:szCs w:val="24"/>
              </w:rPr>
              <w:t>CMA</w:t>
            </w:r>
            <w:r w:rsidRPr="00961459">
              <w:rPr>
                <w:rFonts w:hint="eastAsia"/>
                <w:kern w:val="0"/>
                <w:sz w:val="24"/>
                <w:szCs w:val="24"/>
              </w:rPr>
              <w:t>标识或</w:t>
            </w:r>
            <w:r w:rsidRPr="00961459">
              <w:rPr>
                <w:rFonts w:hint="eastAsia"/>
                <w:sz w:val="24"/>
                <w:szCs w:val="28"/>
              </w:rPr>
              <w:t>CNAS</w:t>
            </w:r>
            <w:r w:rsidRPr="00961459">
              <w:rPr>
                <w:rFonts w:hint="eastAsia"/>
                <w:kern w:val="0"/>
                <w:sz w:val="24"/>
                <w:szCs w:val="24"/>
              </w:rPr>
              <w:t>标识的检测报告扫描件</w:t>
            </w:r>
            <w:r w:rsidRPr="00961459">
              <w:rPr>
                <w:rFonts w:hint="eastAsia"/>
                <w:bCs/>
                <w:sz w:val="24"/>
              </w:rPr>
              <w:t>，上述检测报告能证明上述材质满足以下参数要求，每证明</w:t>
            </w:r>
            <w:r w:rsidRPr="00961459">
              <w:rPr>
                <w:rFonts w:hint="eastAsia"/>
                <w:bCs/>
                <w:sz w:val="24"/>
              </w:rPr>
              <w:t>1</w:t>
            </w:r>
            <w:r w:rsidRPr="00961459">
              <w:rPr>
                <w:rFonts w:hint="eastAsia"/>
                <w:bCs/>
                <w:sz w:val="24"/>
              </w:rPr>
              <w:t>条得</w:t>
            </w:r>
            <w:r w:rsidRPr="00961459">
              <w:rPr>
                <w:rFonts w:hint="eastAsia"/>
                <w:bCs/>
                <w:sz w:val="24"/>
              </w:rPr>
              <w:t>1</w:t>
            </w:r>
            <w:r w:rsidRPr="00961459">
              <w:rPr>
                <w:rFonts w:hint="eastAsia"/>
                <w:bCs/>
                <w:sz w:val="24"/>
              </w:rPr>
              <w:t>分，最多</w:t>
            </w:r>
            <w:r w:rsidRPr="00961459">
              <w:rPr>
                <w:rFonts w:hint="eastAsia"/>
                <w:bCs/>
                <w:sz w:val="24"/>
              </w:rPr>
              <w:t>1</w:t>
            </w:r>
            <w:r w:rsidRPr="00961459">
              <w:rPr>
                <w:rFonts w:hint="eastAsia"/>
                <w:bCs/>
                <w:sz w:val="24"/>
              </w:rPr>
              <w:t>分</w:t>
            </w:r>
          </w:p>
          <w:p w14:paraId="19BF05F8" w14:textId="77777777" w:rsidR="00331CB2" w:rsidRPr="00961459" w:rsidRDefault="00DC12FE">
            <w:pPr>
              <w:widowControl/>
              <w:snapToGrid w:val="0"/>
              <w:rPr>
                <w:bCs/>
                <w:sz w:val="24"/>
              </w:rPr>
            </w:pPr>
            <w:r w:rsidRPr="00961459">
              <w:rPr>
                <w:rFonts w:hint="eastAsia"/>
                <w:bCs/>
                <w:sz w:val="24"/>
              </w:rPr>
              <w:t>A.</w:t>
            </w:r>
            <w:r w:rsidRPr="00961459">
              <w:rPr>
                <w:rFonts w:hint="eastAsia"/>
                <w:sz w:val="24"/>
                <w:szCs w:val="28"/>
              </w:rPr>
              <w:t>阻燃性满足</w:t>
            </w:r>
            <w:r w:rsidRPr="00961459">
              <w:rPr>
                <w:rFonts w:hint="eastAsia"/>
                <w:sz w:val="24"/>
                <w:szCs w:val="28"/>
              </w:rPr>
              <w:t>GB/T 8624</w:t>
            </w:r>
            <w:r w:rsidRPr="00961459">
              <w:rPr>
                <w:rFonts w:hint="eastAsia"/>
                <w:sz w:val="24"/>
                <w:szCs w:val="28"/>
              </w:rPr>
              <w:t>《建筑材料及制品燃烧性能分级》</w:t>
            </w:r>
            <w:r w:rsidRPr="00961459">
              <w:rPr>
                <w:rFonts w:hint="eastAsia"/>
                <w:sz w:val="24"/>
                <w:szCs w:val="28"/>
              </w:rPr>
              <w:t>B1</w:t>
            </w:r>
            <w:r w:rsidRPr="00961459">
              <w:rPr>
                <w:rFonts w:hint="eastAsia"/>
                <w:sz w:val="24"/>
                <w:szCs w:val="28"/>
              </w:rPr>
              <w:t>级</w:t>
            </w:r>
          </w:p>
          <w:p w14:paraId="36E83A51" w14:textId="77777777" w:rsidR="00331CB2" w:rsidRPr="00961459" w:rsidRDefault="00DC12FE">
            <w:pPr>
              <w:snapToGrid w:val="0"/>
              <w:rPr>
                <w:bCs/>
                <w:sz w:val="24"/>
              </w:rPr>
            </w:pPr>
            <w:r w:rsidRPr="00961459">
              <w:rPr>
                <w:rFonts w:hint="eastAsia"/>
                <w:bCs/>
                <w:sz w:val="24"/>
              </w:rPr>
              <w:t>（</w:t>
            </w:r>
            <w:r w:rsidRPr="00961459">
              <w:rPr>
                <w:rFonts w:hint="eastAsia"/>
                <w:bCs/>
                <w:sz w:val="24"/>
              </w:rPr>
              <w:t>4</w:t>
            </w:r>
            <w:r w:rsidRPr="00961459">
              <w:rPr>
                <w:rFonts w:hint="eastAsia"/>
                <w:bCs/>
                <w:sz w:val="24"/>
              </w:rPr>
              <w:t>）提供所投产品</w:t>
            </w:r>
            <w:r w:rsidRPr="00961459">
              <w:rPr>
                <w:rFonts w:hint="eastAsia"/>
                <w:sz w:val="24"/>
                <w:szCs w:val="28"/>
              </w:rPr>
              <w:t>塑胶件</w:t>
            </w:r>
            <w:r w:rsidRPr="00961459">
              <w:rPr>
                <w:rFonts w:hint="eastAsia"/>
                <w:bCs/>
                <w:sz w:val="24"/>
              </w:rPr>
              <w:t>的</w:t>
            </w:r>
            <w:r w:rsidRPr="00961459">
              <w:rPr>
                <w:rFonts w:hint="eastAsia"/>
                <w:kern w:val="0"/>
                <w:sz w:val="24"/>
                <w:szCs w:val="24"/>
              </w:rPr>
              <w:t>CMA</w:t>
            </w:r>
            <w:r w:rsidRPr="00961459">
              <w:rPr>
                <w:rFonts w:hint="eastAsia"/>
                <w:kern w:val="0"/>
                <w:sz w:val="24"/>
                <w:szCs w:val="24"/>
              </w:rPr>
              <w:t>标识或</w:t>
            </w:r>
            <w:r w:rsidRPr="00961459">
              <w:rPr>
                <w:rFonts w:hint="eastAsia"/>
                <w:sz w:val="24"/>
                <w:szCs w:val="28"/>
              </w:rPr>
              <w:t>CNAS</w:t>
            </w:r>
            <w:r w:rsidRPr="00961459">
              <w:rPr>
                <w:rFonts w:hint="eastAsia"/>
                <w:kern w:val="0"/>
                <w:sz w:val="24"/>
                <w:szCs w:val="24"/>
              </w:rPr>
              <w:t>标识的检测报告扫描件</w:t>
            </w:r>
            <w:r w:rsidRPr="00961459">
              <w:rPr>
                <w:rFonts w:hint="eastAsia"/>
                <w:bCs/>
                <w:sz w:val="24"/>
              </w:rPr>
              <w:t>，上述检测报告能证明上述材质满足以下参数要求，每证明</w:t>
            </w:r>
            <w:r w:rsidRPr="00961459">
              <w:rPr>
                <w:rFonts w:hint="eastAsia"/>
                <w:bCs/>
                <w:sz w:val="24"/>
              </w:rPr>
              <w:t>1</w:t>
            </w:r>
            <w:r w:rsidRPr="00961459">
              <w:rPr>
                <w:rFonts w:hint="eastAsia"/>
                <w:bCs/>
                <w:sz w:val="24"/>
              </w:rPr>
              <w:t>条得</w:t>
            </w:r>
            <w:r w:rsidRPr="00961459">
              <w:rPr>
                <w:rFonts w:hint="eastAsia"/>
                <w:bCs/>
                <w:sz w:val="24"/>
              </w:rPr>
              <w:t>1</w:t>
            </w:r>
            <w:r w:rsidRPr="00961459">
              <w:rPr>
                <w:rFonts w:hint="eastAsia"/>
                <w:bCs/>
                <w:sz w:val="24"/>
              </w:rPr>
              <w:t>分，最多</w:t>
            </w:r>
            <w:r w:rsidRPr="00961459">
              <w:rPr>
                <w:rFonts w:hint="eastAsia"/>
                <w:bCs/>
                <w:sz w:val="24"/>
              </w:rPr>
              <w:t>3</w:t>
            </w:r>
            <w:r w:rsidRPr="00961459">
              <w:rPr>
                <w:rFonts w:hint="eastAsia"/>
                <w:bCs/>
                <w:sz w:val="24"/>
              </w:rPr>
              <w:t>分</w:t>
            </w:r>
          </w:p>
          <w:p w14:paraId="5054B0D1" w14:textId="77777777" w:rsidR="00331CB2" w:rsidRPr="00961459" w:rsidRDefault="00DC12FE">
            <w:pPr>
              <w:widowControl/>
              <w:snapToGrid w:val="0"/>
              <w:rPr>
                <w:bCs/>
                <w:sz w:val="24"/>
              </w:rPr>
            </w:pPr>
            <w:r w:rsidRPr="00961459">
              <w:rPr>
                <w:rFonts w:hint="eastAsia"/>
                <w:bCs/>
                <w:sz w:val="24"/>
              </w:rPr>
              <w:t>A.</w:t>
            </w:r>
            <w:r w:rsidRPr="00961459">
              <w:rPr>
                <w:rFonts w:hint="eastAsia"/>
                <w:sz w:val="24"/>
                <w:szCs w:val="28"/>
              </w:rPr>
              <w:t xml:space="preserve"> </w:t>
            </w:r>
            <w:r w:rsidRPr="00961459">
              <w:rPr>
                <w:rFonts w:hint="eastAsia"/>
                <w:sz w:val="24"/>
                <w:szCs w:val="28"/>
              </w:rPr>
              <w:t>座面、椅背静载荷联合试验，座面</w:t>
            </w:r>
            <w:r w:rsidRPr="00961459">
              <w:rPr>
                <w:rFonts w:hint="eastAsia"/>
                <w:sz w:val="24"/>
                <w:szCs w:val="28"/>
              </w:rPr>
              <w:t>1600N, 10</w:t>
            </w:r>
            <w:r w:rsidRPr="00961459">
              <w:rPr>
                <w:rFonts w:hint="eastAsia"/>
                <w:sz w:val="24"/>
                <w:szCs w:val="28"/>
              </w:rPr>
              <w:t>次；椅背</w:t>
            </w:r>
            <w:r w:rsidRPr="00961459">
              <w:rPr>
                <w:rFonts w:hint="eastAsia"/>
                <w:sz w:val="24"/>
                <w:szCs w:val="28"/>
              </w:rPr>
              <w:t>760N, 10</w:t>
            </w:r>
            <w:r w:rsidRPr="00961459">
              <w:rPr>
                <w:rFonts w:hint="eastAsia"/>
                <w:sz w:val="24"/>
                <w:szCs w:val="28"/>
              </w:rPr>
              <w:t>次；座面平衡载荷</w:t>
            </w:r>
            <w:r w:rsidRPr="00961459">
              <w:rPr>
                <w:rFonts w:hint="eastAsia"/>
                <w:sz w:val="24"/>
                <w:szCs w:val="28"/>
              </w:rPr>
              <w:t>1600N</w:t>
            </w:r>
            <w:r w:rsidRPr="00961459">
              <w:rPr>
                <w:rFonts w:hint="eastAsia"/>
                <w:sz w:val="24"/>
                <w:szCs w:val="28"/>
              </w:rPr>
              <w:t>；座面冲击试验中，冲击高度</w:t>
            </w:r>
            <w:r w:rsidRPr="00961459">
              <w:rPr>
                <w:rFonts w:hint="eastAsia"/>
                <w:sz w:val="24"/>
                <w:szCs w:val="28"/>
              </w:rPr>
              <w:t>240mm,10</w:t>
            </w:r>
            <w:r w:rsidRPr="00961459">
              <w:rPr>
                <w:rFonts w:hint="eastAsia"/>
                <w:sz w:val="24"/>
                <w:szCs w:val="28"/>
              </w:rPr>
              <w:t>次；椅背冲击试验。冲击高度</w:t>
            </w:r>
            <w:r w:rsidRPr="00961459">
              <w:rPr>
                <w:rFonts w:hint="eastAsia"/>
                <w:sz w:val="24"/>
                <w:szCs w:val="28"/>
              </w:rPr>
              <w:t>330mm,10</w:t>
            </w:r>
            <w:r w:rsidRPr="00961459">
              <w:rPr>
                <w:rFonts w:hint="eastAsia"/>
                <w:sz w:val="24"/>
                <w:szCs w:val="28"/>
              </w:rPr>
              <w:t>次。</w:t>
            </w:r>
            <w:r w:rsidRPr="00961459">
              <w:rPr>
                <w:rFonts w:hint="eastAsia"/>
                <w:sz w:val="24"/>
                <w:szCs w:val="28"/>
              </w:rPr>
              <w:t>a</w:t>
            </w:r>
            <w:r w:rsidRPr="00961459">
              <w:rPr>
                <w:rFonts w:hint="eastAsia"/>
                <w:sz w:val="24"/>
                <w:szCs w:val="28"/>
              </w:rPr>
              <w:t>）座椅零部件无断裂和豁裂现象；</w:t>
            </w:r>
            <w:r w:rsidRPr="00961459">
              <w:rPr>
                <w:rFonts w:hint="eastAsia"/>
                <w:sz w:val="24"/>
                <w:szCs w:val="28"/>
              </w:rPr>
              <w:t>b</w:t>
            </w:r>
            <w:r w:rsidRPr="00961459">
              <w:rPr>
                <w:rFonts w:hint="eastAsia"/>
                <w:sz w:val="24"/>
                <w:szCs w:val="28"/>
              </w:rPr>
              <w:t>）加载部位无明显变形；</w:t>
            </w:r>
            <w:r w:rsidRPr="00961459">
              <w:rPr>
                <w:rFonts w:hint="eastAsia"/>
                <w:sz w:val="24"/>
                <w:szCs w:val="28"/>
              </w:rPr>
              <w:t>c</w:t>
            </w:r>
            <w:r w:rsidRPr="00961459">
              <w:rPr>
                <w:rFonts w:hint="eastAsia"/>
                <w:sz w:val="24"/>
                <w:szCs w:val="28"/>
              </w:rPr>
              <w:t>）座椅结构无松动；</w:t>
            </w:r>
          </w:p>
          <w:p w14:paraId="312D5F0F" w14:textId="77777777" w:rsidR="00331CB2" w:rsidRPr="00961459" w:rsidRDefault="00DC12FE">
            <w:pPr>
              <w:widowControl/>
              <w:snapToGrid w:val="0"/>
              <w:rPr>
                <w:bCs/>
                <w:sz w:val="24"/>
              </w:rPr>
            </w:pPr>
            <w:r w:rsidRPr="00961459">
              <w:rPr>
                <w:rFonts w:hint="eastAsia"/>
                <w:sz w:val="24"/>
                <w:szCs w:val="28"/>
              </w:rPr>
              <w:t>B. 1000h</w:t>
            </w:r>
            <w:r w:rsidRPr="00961459">
              <w:rPr>
                <w:rFonts w:hint="eastAsia"/>
                <w:sz w:val="24"/>
                <w:szCs w:val="28"/>
              </w:rPr>
              <w:t>灰标等级</w:t>
            </w:r>
            <w:r w:rsidRPr="00961459">
              <w:rPr>
                <w:rFonts w:hint="eastAsia"/>
                <w:sz w:val="24"/>
                <w:szCs w:val="28"/>
              </w:rPr>
              <w:t>4</w:t>
            </w:r>
            <w:r w:rsidRPr="00961459">
              <w:rPr>
                <w:rFonts w:hint="eastAsia"/>
                <w:sz w:val="24"/>
                <w:szCs w:val="28"/>
              </w:rPr>
              <w:t>级</w:t>
            </w:r>
          </w:p>
          <w:p w14:paraId="34A49B9D" w14:textId="77777777" w:rsidR="00331CB2" w:rsidRPr="00961459" w:rsidRDefault="00DC12FE">
            <w:pPr>
              <w:widowControl/>
              <w:snapToGrid w:val="0"/>
              <w:rPr>
                <w:bCs/>
                <w:sz w:val="24"/>
              </w:rPr>
            </w:pPr>
            <w:r w:rsidRPr="00961459">
              <w:rPr>
                <w:rFonts w:hint="eastAsia"/>
                <w:bCs/>
                <w:sz w:val="24"/>
              </w:rPr>
              <w:t xml:space="preserve">C. </w:t>
            </w:r>
            <w:r w:rsidRPr="00961459">
              <w:rPr>
                <w:rFonts w:hint="eastAsia"/>
                <w:sz w:val="24"/>
                <w:szCs w:val="28"/>
              </w:rPr>
              <w:t>在高温</w:t>
            </w:r>
            <w:r w:rsidRPr="00961459">
              <w:rPr>
                <w:rFonts w:hint="eastAsia"/>
                <w:sz w:val="24"/>
                <w:szCs w:val="28"/>
              </w:rPr>
              <w:t>115</w:t>
            </w:r>
            <w:r w:rsidRPr="00961459">
              <w:rPr>
                <w:rFonts w:hint="eastAsia"/>
                <w:sz w:val="24"/>
                <w:szCs w:val="28"/>
              </w:rPr>
              <w:t>℃、持续</w:t>
            </w:r>
            <w:r w:rsidRPr="00961459">
              <w:rPr>
                <w:rFonts w:hint="eastAsia"/>
                <w:sz w:val="24"/>
                <w:szCs w:val="28"/>
              </w:rPr>
              <w:t>120</w:t>
            </w:r>
            <w:r w:rsidRPr="00961459">
              <w:rPr>
                <w:rFonts w:hint="eastAsia"/>
                <w:sz w:val="24"/>
                <w:szCs w:val="28"/>
              </w:rPr>
              <w:t>小时或者</w:t>
            </w:r>
            <w:r w:rsidRPr="00961459">
              <w:rPr>
                <w:rFonts w:hint="eastAsia"/>
                <w:sz w:val="24"/>
                <w:szCs w:val="28"/>
              </w:rPr>
              <w:t>5</w:t>
            </w:r>
            <w:r w:rsidRPr="00961459">
              <w:rPr>
                <w:rFonts w:hint="eastAsia"/>
                <w:sz w:val="24"/>
                <w:szCs w:val="28"/>
              </w:rPr>
              <w:t>个周期和在低温</w:t>
            </w:r>
            <w:r w:rsidRPr="00961459">
              <w:rPr>
                <w:rFonts w:hint="eastAsia"/>
                <w:sz w:val="24"/>
                <w:szCs w:val="28"/>
              </w:rPr>
              <w:t>-70</w:t>
            </w:r>
            <w:r w:rsidRPr="00961459">
              <w:rPr>
                <w:rFonts w:hint="eastAsia"/>
                <w:sz w:val="24"/>
                <w:szCs w:val="28"/>
              </w:rPr>
              <w:t>℃，持续</w:t>
            </w:r>
            <w:r w:rsidRPr="00961459">
              <w:rPr>
                <w:rFonts w:hint="eastAsia"/>
                <w:sz w:val="24"/>
                <w:szCs w:val="28"/>
              </w:rPr>
              <w:t>168</w:t>
            </w:r>
            <w:r w:rsidRPr="00961459">
              <w:rPr>
                <w:rFonts w:hint="eastAsia"/>
                <w:sz w:val="24"/>
                <w:szCs w:val="28"/>
              </w:rPr>
              <w:t>小时或者</w:t>
            </w:r>
            <w:r w:rsidRPr="00961459">
              <w:rPr>
                <w:rFonts w:hint="eastAsia"/>
                <w:sz w:val="24"/>
                <w:szCs w:val="28"/>
              </w:rPr>
              <w:t>7</w:t>
            </w:r>
            <w:r w:rsidRPr="00961459">
              <w:rPr>
                <w:rFonts w:hint="eastAsia"/>
                <w:sz w:val="24"/>
                <w:szCs w:val="28"/>
              </w:rPr>
              <w:t>个周期，无开裂、变形或变色现象</w:t>
            </w:r>
          </w:p>
          <w:p w14:paraId="2F99EE30" w14:textId="77777777" w:rsidR="00331CB2" w:rsidRPr="00961459" w:rsidRDefault="00DC12FE">
            <w:pPr>
              <w:snapToGrid w:val="0"/>
              <w:rPr>
                <w:bCs/>
                <w:sz w:val="24"/>
              </w:rPr>
            </w:pPr>
            <w:r w:rsidRPr="00961459">
              <w:rPr>
                <w:rFonts w:hint="eastAsia"/>
                <w:bCs/>
                <w:sz w:val="24"/>
              </w:rPr>
              <w:t>（</w:t>
            </w:r>
            <w:r w:rsidRPr="00961459">
              <w:rPr>
                <w:rFonts w:hint="eastAsia"/>
                <w:bCs/>
                <w:sz w:val="24"/>
              </w:rPr>
              <w:t>5</w:t>
            </w:r>
            <w:r w:rsidRPr="00961459">
              <w:rPr>
                <w:rFonts w:hint="eastAsia"/>
                <w:bCs/>
                <w:sz w:val="24"/>
              </w:rPr>
              <w:t>）提供所投产品</w:t>
            </w:r>
            <w:r w:rsidRPr="00961459">
              <w:rPr>
                <w:rFonts w:hint="eastAsia"/>
                <w:sz w:val="24"/>
                <w:szCs w:val="28"/>
              </w:rPr>
              <w:t>金属件</w:t>
            </w:r>
            <w:r w:rsidRPr="00961459">
              <w:rPr>
                <w:rFonts w:hint="eastAsia"/>
                <w:bCs/>
                <w:sz w:val="24"/>
              </w:rPr>
              <w:t>的</w:t>
            </w:r>
            <w:r w:rsidRPr="00961459">
              <w:rPr>
                <w:rFonts w:hint="eastAsia"/>
                <w:kern w:val="0"/>
                <w:sz w:val="24"/>
                <w:szCs w:val="24"/>
              </w:rPr>
              <w:t>CMA</w:t>
            </w:r>
            <w:r w:rsidRPr="00961459">
              <w:rPr>
                <w:rFonts w:hint="eastAsia"/>
                <w:kern w:val="0"/>
                <w:sz w:val="24"/>
                <w:szCs w:val="24"/>
              </w:rPr>
              <w:t>标识或</w:t>
            </w:r>
            <w:r w:rsidRPr="00961459">
              <w:rPr>
                <w:rFonts w:hint="eastAsia"/>
                <w:sz w:val="24"/>
                <w:szCs w:val="28"/>
              </w:rPr>
              <w:t>CNAS</w:t>
            </w:r>
            <w:r w:rsidRPr="00961459">
              <w:rPr>
                <w:rFonts w:hint="eastAsia"/>
                <w:kern w:val="0"/>
                <w:sz w:val="24"/>
                <w:szCs w:val="24"/>
              </w:rPr>
              <w:t>标识的检测报告扫描件</w:t>
            </w:r>
            <w:r w:rsidRPr="00961459">
              <w:rPr>
                <w:rFonts w:hint="eastAsia"/>
                <w:bCs/>
                <w:sz w:val="24"/>
              </w:rPr>
              <w:t>，上述检测报告能证明上述材质满足以下参数要求，每证明</w:t>
            </w:r>
            <w:r w:rsidRPr="00961459">
              <w:rPr>
                <w:rFonts w:hint="eastAsia"/>
                <w:bCs/>
                <w:sz w:val="24"/>
              </w:rPr>
              <w:t>1</w:t>
            </w:r>
            <w:r w:rsidRPr="00961459">
              <w:rPr>
                <w:rFonts w:hint="eastAsia"/>
                <w:bCs/>
                <w:sz w:val="24"/>
              </w:rPr>
              <w:t>条得</w:t>
            </w:r>
            <w:r w:rsidRPr="00961459">
              <w:rPr>
                <w:rFonts w:hint="eastAsia"/>
                <w:bCs/>
                <w:sz w:val="24"/>
              </w:rPr>
              <w:t>1</w:t>
            </w:r>
            <w:r w:rsidRPr="00961459">
              <w:rPr>
                <w:rFonts w:hint="eastAsia"/>
                <w:bCs/>
                <w:sz w:val="24"/>
              </w:rPr>
              <w:t>分，最多</w:t>
            </w:r>
            <w:r w:rsidRPr="00961459">
              <w:rPr>
                <w:rFonts w:hint="eastAsia"/>
                <w:bCs/>
                <w:sz w:val="24"/>
              </w:rPr>
              <w:t>3</w:t>
            </w:r>
            <w:r w:rsidRPr="00961459">
              <w:rPr>
                <w:rFonts w:hint="eastAsia"/>
                <w:bCs/>
                <w:sz w:val="24"/>
              </w:rPr>
              <w:t>分</w:t>
            </w:r>
          </w:p>
          <w:p w14:paraId="29F2B5B8" w14:textId="77777777" w:rsidR="00331CB2" w:rsidRPr="00961459" w:rsidRDefault="00DC12FE">
            <w:pPr>
              <w:widowControl/>
              <w:snapToGrid w:val="0"/>
              <w:rPr>
                <w:bCs/>
                <w:sz w:val="24"/>
              </w:rPr>
            </w:pPr>
            <w:r w:rsidRPr="00961459">
              <w:rPr>
                <w:rFonts w:hint="eastAsia"/>
                <w:bCs/>
                <w:sz w:val="24"/>
              </w:rPr>
              <w:t>A.</w:t>
            </w:r>
            <w:r w:rsidRPr="00961459">
              <w:rPr>
                <w:rFonts w:hint="eastAsia"/>
                <w:sz w:val="24"/>
                <w:szCs w:val="28"/>
              </w:rPr>
              <w:t>冲击性能满足</w:t>
            </w:r>
            <w:r w:rsidRPr="00961459">
              <w:rPr>
                <w:rFonts w:hint="eastAsia"/>
                <w:sz w:val="24"/>
                <w:szCs w:val="28"/>
              </w:rPr>
              <w:t>QB/T 2601-2013</w:t>
            </w:r>
            <w:r w:rsidRPr="00961459">
              <w:rPr>
                <w:rFonts w:hint="eastAsia"/>
                <w:sz w:val="24"/>
                <w:szCs w:val="28"/>
              </w:rPr>
              <w:t>体育场馆公共座椅在</w:t>
            </w:r>
            <w:r w:rsidRPr="00961459">
              <w:rPr>
                <w:rFonts w:hint="eastAsia"/>
                <w:sz w:val="24"/>
                <w:szCs w:val="28"/>
              </w:rPr>
              <w:t>3.92J</w:t>
            </w:r>
            <w:r w:rsidRPr="00961459">
              <w:rPr>
                <w:rFonts w:hint="eastAsia"/>
                <w:sz w:val="24"/>
                <w:szCs w:val="28"/>
              </w:rPr>
              <w:t>的冲击强度下无开裂或剥落情况发生</w:t>
            </w:r>
          </w:p>
          <w:p w14:paraId="5F322BF5" w14:textId="77777777" w:rsidR="00331CB2" w:rsidRPr="00961459" w:rsidRDefault="00DC12FE">
            <w:pPr>
              <w:widowControl/>
              <w:snapToGrid w:val="0"/>
              <w:rPr>
                <w:bCs/>
                <w:sz w:val="24"/>
              </w:rPr>
            </w:pPr>
            <w:r w:rsidRPr="00961459">
              <w:rPr>
                <w:rFonts w:hint="eastAsia"/>
                <w:sz w:val="24"/>
                <w:szCs w:val="28"/>
              </w:rPr>
              <w:t>B.</w:t>
            </w:r>
            <w:r w:rsidRPr="00961459">
              <w:rPr>
                <w:rFonts w:hint="eastAsia"/>
                <w:sz w:val="24"/>
                <w:szCs w:val="28"/>
              </w:rPr>
              <w:t>耐湿热性能满足</w:t>
            </w:r>
            <w:r w:rsidRPr="00961459">
              <w:rPr>
                <w:rFonts w:hint="eastAsia"/>
                <w:sz w:val="24"/>
                <w:szCs w:val="28"/>
              </w:rPr>
              <w:t>QB/T 2601-2013</w:t>
            </w:r>
            <w:r w:rsidRPr="00961459">
              <w:rPr>
                <w:rFonts w:hint="eastAsia"/>
                <w:sz w:val="24"/>
                <w:szCs w:val="28"/>
              </w:rPr>
              <w:t>体育场馆公共座椅在温度</w:t>
            </w:r>
            <w:r w:rsidRPr="00961459">
              <w:rPr>
                <w:rFonts w:hint="eastAsia"/>
                <w:sz w:val="24"/>
                <w:szCs w:val="28"/>
              </w:rPr>
              <w:t>(20~25)</w:t>
            </w:r>
            <w:r w:rsidRPr="00961459">
              <w:rPr>
                <w:rFonts w:hint="eastAsia"/>
                <w:sz w:val="24"/>
                <w:szCs w:val="28"/>
              </w:rPr>
              <w:t>℃，湿度在</w:t>
            </w:r>
            <w:r w:rsidRPr="00961459">
              <w:rPr>
                <w:rFonts w:hint="eastAsia"/>
                <w:sz w:val="24"/>
                <w:szCs w:val="28"/>
              </w:rPr>
              <w:t>(40~70)%RH</w:t>
            </w:r>
            <w:r w:rsidRPr="00961459">
              <w:rPr>
                <w:rFonts w:hint="eastAsia"/>
                <w:sz w:val="24"/>
                <w:szCs w:val="28"/>
              </w:rPr>
              <w:t>、情况下</w:t>
            </w:r>
            <w:r w:rsidRPr="00961459">
              <w:rPr>
                <w:rFonts w:hint="eastAsia"/>
                <w:sz w:val="24"/>
                <w:szCs w:val="28"/>
              </w:rPr>
              <w:t>24</w:t>
            </w:r>
            <w:r w:rsidRPr="00961459">
              <w:rPr>
                <w:rFonts w:hint="eastAsia"/>
                <w:sz w:val="24"/>
                <w:szCs w:val="28"/>
              </w:rPr>
              <w:t>小时内无明显变色、无锈蚀、无鼓泡、无剥落等现象</w:t>
            </w:r>
          </w:p>
          <w:p w14:paraId="22CD4739" w14:textId="77777777" w:rsidR="00331CB2" w:rsidRPr="00961459" w:rsidRDefault="00DC12FE">
            <w:pPr>
              <w:widowControl/>
              <w:snapToGrid w:val="0"/>
              <w:rPr>
                <w:bCs/>
                <w:sz w:val="24"/>
              </w:rPr>
            </w:pPr>
            <w:r w:rsidRPr="00961459">
              <w:rPr>
                <w:rFonts w:hint="eastAsia"/>
                <w:bCs/>
                <w:sz w:val="24"/>
              </w:rPr>
              <w:t>C.</w:t>
            </w:r>
            <w:r w:rsidRPr="00961459">
              <w:rPr>
                <w:rFonts w:hint="eastAsia"/>
                <w:sz w:val="24"/>
                <w:szCs w:val="28"/>
              </w:rPr>
              <w:t>耐盐浴性能满足</w:t>
            </w:r>
            <w:r w:rsidRPr="00961459">
              <w:rPr>
                <w:rFonts w:hint="eastAsia"/>
                <w:sz w:val="24"/>
                <w:szCs w:val="28"/>
              </w:rPr>
              <w:t>QB/T 2601-2013</w:t>
            </w:r>
            <w:r w:rsidRPr="00961459">
              <w:rPr>
                <w:rFonts w:hint="eastAsia"/>
                <w:sz w:val="24"/>
                <w:szCs w:val="28"/>
              </w:rPr>
              <w:t>体育场馆公共座椅在</w:t>
            </w:r>
            <w:r w:rsidRPr="00961459">
              <w:rPr>
                <w:rFonts w:hint="eastAsia"/>
                <w:sz w:val="24"/>
                <w:szCs w:val="28"/>
              </w:rPr>
              <w:t xml:space="preserve">3% </w:t>
            </w:r>
            <w:r w:rsidRPr="00961459">
              <w:rPr>
                <w:rFonts w:hint="eastAsia"/>
                <w:sz w:val="24"/>
                <w:szCs w:val="28"/>
              </w:rPr>
              <w:t>（</w:t>
            </w:r>
            <w:r w:rsidRPr="00961459">
              <w:rPr>
                <w:rFonts w:hint="eastAsia"/>
                <w:sz w:val="24"/>
                <w:szCs w:val="28"/>
              </w:rPr>
              <w:t>m/m</w:t>
            </w:r>
            <w:r w:rsidRPr="00961459">
              <w:rPr>
                <w:rFonts w:hint="eastAsia"/>
                <w:sz w:val="24"/>
                <w:szCs w:val="28"/>
              </w:rPr>
              <w:t>）</w:t>
            </w:r>
            <w:r w:rsidRPr="00961459">
              <w:rPr>
                <w:rFonts w:hint="eastAsia"/>
                <w:sz w:val="24"/>
                <w:szCs w:val="28"/>
              </w:rPr>
              <w:t>NaCl</w:t>
            </w:r>
            <w:r w:rsidRPr="00961459">
              <w:rPr>
                <w:rFonts w:hint="eastAsia"/>
                <w:sz w:val="24"/>
                <w:szCs w:val="28"/>
              </w:rPr>
              <w:t>溶液中测试</w:t>
            </w:r>
            <w:r w:rsidRPr="00961459">
              <w:rPr>
                <w:rFonts w:hint="eastAsia"/>
                <w:sz w:val="24"/>
                <w:szCs w:val="28"/>
              </w:rPr>
              <w:t>124H</w:t>
            </w:r>
            <w:r w:rsidRPr="00961459">
              <w:rPr>
                <w:rFonts w:hint="eastAsia"/>
                <w:sz w:val="24"/>
                <w:szCs w:val="28"/>
              </w:rPr>
              <w:t>，划线两侧</w:t>
            </w:r>
            <w:r w:rsidRPr="00961459">
              <w:rPr>
                <w:rFonts w:hint="eastAsia"/>
                <w:sz w:val="24"/>
                <w:szCs w:val="28"/>
              </w:rPr>
              <w:t>3mm</w:t>
            </w:r>
            <w:r w:rsidRPr="00961459">
              <w:rPr>
                <w:rFonts w:hint="eastAsia"/>
                <w:sz w:val="24"/>
                <w:szCs w:val="28"/>
              </w:rPr>
              <w:t>外涂层无可见膨胀、鼓泡、剥落、生锈、明显变色或失光现象。</w:t>
            </w:r>
          </w:p>
          <w:p w14:paraId="5C1024D4" w14:textId="77777777" w:rsidR="00331CB2" w:rsidRPr="00961459" w:rsidRDefault="00DC12FE">
            <w:pPr>
              <w:widowControl/>
              <w:snapToGrid w:val="0"/>
              <w:rPr>
                <w:bCs/>
                <w:sz w:val="24"/>
              </w:rPr>
            </w:pPr>
            <w:r w:rsidRPr="00961459">
              <w:rPr>
                <w:rFonts w:hint="eastAsia"/>
                <w:bCs/>
                <w:sz w:val="24"/>
              </w:rPr>
              <w:t>若上述技术支撑材料证明所投产品不能满足招标文件中</w:t>
            </w:r>
            <w:r w:rsidRPr="00961459">
              <w:rPr>
                <w:rFonts w:hint="eastAsia"/>
                <w:kern w:val="0"/>
                <w:sz w:val="24"/>
                <w:szCs w:val="24"/>
              </w:rPr>
              <w:t>“★”</w:t>
            </w:r>
            <w:r w:rsidRPr="00961459">
              <w:rPr>
                <w:bCs/>
                <w:sz w:val="24"/>
              </w:rPr>
              <w:t>技术要求</w:t>
            </w:r>
            <w:r w:rsidRPr="00961459">
              <w:rPr>
                <w:rFonts w:hint="eastAsia"/>
                <w:bCs/>
                <w:sz w:val="24"/>
              </w:rPr>
              <w:t>的，则视为无效投标。</w:t>
            </w:r>
          </w:p>
        </w:tc>
        <w:tc>
          <w:tcPr>
            <w:tcW w:w="1010" w:type="dxa"/>
            <w:shd w:val="clear" w:color="auto" w:fill="auto"/>
            <w:vAlign w:val="center"/>
          </w:tcPr>
          <w:p w14:paraId="7261D039" w14:textId="1CB1DC57" w:rsidR="00331CB2" w:rsidRPr="00961459" w:rsidRDefault="00DC12FE">
            <w:pPr>
              <w:widowControl/>
              <w:snapToGrid w:val="0"/>
              <w:jc w:val="center"/>
              <w:rPr>
                <w:kern w:val="0"/>
                <w:sz w:val="24"/>
                <w:szCs w:val="24"/>
              </w:rPr>
            </w:pPr>
            <w:r w:rsidRPr="00961459">
              <w:rPr>
                <w:rFonts w:hint="eastAsia"/>
                <w:kern w:val="0"/>
                <w:sz w:val="24"/>
                <w:szCs w:val="24"/>
              </w:rPr>
              <w:t>1</w:t>
            </w:r>
            <w:r w:rsidR="007E2671" w:rsidRPr="00961459">
              <w:rPr>
                <w:rFonts w:hint="eastAsia"/>
                <w:kern w:val="0"/>
                <w:sz w:val="24"/>
                <w:szCs w:val="24"/>
              </w:rPr>
              <w:t>1</w:t>
            </w:r>
          </w:p>
        </w:tc>
      </w:tr>
      <w:tr w:rsidR="00961459" w:rsidRPr="00961459" w14:paraId="2D7E5AEB" w14:textId="77777777">
        <w:trPr>
          <w:jc w:val="center"/>
        </w:trPr>
        <w:tc>
          <w:tcPr>
            <w:tcW w:w="508" w:type="dxa"/>
            <w:shd w:val="clear" w:color="auto" w:fill="auto"/>
            <w:noWrap/>
            <w:vAlign w:val="center"/>
          </w:tcPr>
          <w:p w14:paraId="59CCCF1D" w14:textId="69F12F66" w:rsidR="00331CB2" w:rsidRPr="00961459" w:rsidRDefault="00870623">
            <w:pPr>
              <w:widowControl/>
              <w:snapToGrid w:val="0"/>
              <w:jc w:val="center"/>
              <w:rPr>
                <w:kern w:val="0"/>
                <w:sz w:val="24"/>
                <w:szCs w:val="24"/>
              </w:rPr>
            </w:pPr>
            <w:r w:rsidRPr="00961459">
              <w:rPr>
                <w:rFonts w:hint="eastAsia"/>
                <w:kern w:val="0"/>
                <w:sz w:val="24"/>
                <w:szCs w:val="24"/>
              </w:rPr>
              <w:t>4</w:t>
            </w:r>
          </w:p>
        </w:tc>
        <w:tc>
          <w:tcPr>
            <w:tcW w:w="1655" w:type="dxa"/>
            <w:shd w:val="clear" w:color="auto" w:fill="auto"/>
            <w:vAlign w:val="center"/>
          </w:tcPr>
          <w:p w14:paraId="2132611B" w14:textId="77777777" w:rsidR="00331CB2" w:rsidRPr="00961459" w:rsidRDefault="00DC12FE">
            <w:pPr>
              <w:widowControl/>
              <w:snapToGrid w:val="0"/>
              <w:jc w:val="center"/>
              <w:rPr>
                <w:bCs/>
                <w:sz w:val="24"/>
              </w:rPr>
            </w:pPr>
            <w:r w:rsidRPr="00961459">
              <w:rPr>
                <w:rFonts w:hint="eastAsia"/>
                <w:bCs/>
                <w:sz w:val="24"/>
              </w:rPr>
              <w:t>成品家具检测报告评价</w:t>
            </w:r>
          </w:p>
        </w:tc>
        <w:tc>
          <w:tcPr>
            <w:tcW w:w="7087" w:type="dxa"/>
            <w:shd w:val="clear" w:color="auto" w:fill="auto"/>
            <w:vAlign w:val="center"/>
          </w:tcPr>
          <w:p w14:paraId="24C40CEC" w14:textId="35F94805" w:rsidR="00331CB2" w:rsidRPr="00961459" w:rsidRDefault="00DC12FE" w:rsidP="00360539">
            <w:pPr>
              <w:widowControl/>
              <w:snapToGrid w:val="0"/>
              <w:rPr>
                <w:bCs/>
                <w:strike/>
                <w:sz w:val="24"/>
              </w:rPr>
            </w:pPr>
            <w:r w:rsidRPr="00961459">
              <w:rPr>
                <w:rFonts w:hint="eastAsia"/>
                <w:bCs/>
                <w:sz w:val="24"/>
              </w:rPr>
              <w:t>提供所投产品制造商制造的成品</w:t>
            </w:r>
            <w:r w:rsidRPr="00961459">
              <w:rPr>
                <w:rFonts w:ascii="宋体" w:hAnsi="宋体" w:cs="宋体" w:hint="eastAsia"/>
                <w:sz w:val="24"/>
              </w:rPr>
              <w:t>座椅</w:t>
            </w:r>
            <w:r w:rsidRPr="00961459">
              <w:rPr>
                <w:rFonts w:hint="eastAsia"/>
                <w:bCs/>
                <w:sz w:val="24"/>
              </w:rPr>
              <w:t>的第三方检测机构出具的带</w:t>
            </w:r>
            <w:r w:rsidRPr="00961459">
              <w:rPr>
                <w:rFonts w:hint="eastAsia"/>
                <w:bCs/>
                <w:sz w:val="24"/>
              </w:rPr>
              <w:t>CMA</w:t>
            </w:r>
            <w:r w:rsidRPr="00961459">
              <w:rPr>
                <w:rFonts w:hint="eastAsia"/>
                <w:bCs/>
                <w:sz w:val="24"/>
              </w:rPr>
              <w:t>标识的成品检测报告扫描件</w:t>
            </w:r>
            <w:r w:rsidRPr="00961459">
              <w:rPr>
                <w:rFonts w:hint="eastAsia"/>
                <w:kern w:val="0"/>
                <w:sz w:val="24"/>
                <w:szCs w:val="24"/>
              </w:rPr>
              <w:t>，每个合格的检测报告扫描件得</w:t>
            </w:r>
            <w:r w:rsidR="00360539" w:rsidRPr="00961459">
              <w:rPr>
                <w:rFonts w:hint="eastAsia"/>
                <w:kern w:val="0"/>
                <w:sz w:val="24"/>
                <w:szCs w:val="24"/>
              </w:rPr>
              <w:t>3</w:t>
            </w:r>
            <w:r w:rsidRPr="00961459">
              <w:rPr>
                <w:rFonts w:hint="eastAsia"/>
                <w:kern w:val="0"/>
                <w:sz w:val="24"/>
                <w:szCs w:val="24"/>
              </w:rPr>
              <w:t>分，最多</w:t>
            </w:r>
            <w:r w:rsidR="00360539" w:rsidRPr="00961459">
              <w:rPr>
                <w:rFonts w:hint="eastAsia"/>
                <w:kern w:val="0"/>
                <w:sz w:val="24"/>
                <w:szCs w:val="24"/>
              </w:rPr>
              <w:t>3</w:t>
            </w:r>
            <w:r w:rsidRPr="00961459">
              <w:rPr>
                <w:rFonts w:hint="eastAsia"/>
                <w:kern w:val="0"/>
                <w:sz w:val="24"/>
                <w:szCs w:val="24"/>
              </w:rPr>
              <w:t>分</w:t>
            </w:r>
          </w:p>
        </w:tc>
        <w:tc>
          <w:tcPr>
            <w:tcW w:w="1010" w:type="dxa"/>
            <w:shd w:val="clear" w:color="auto" w:fill="auto"/>
            <w:vAlign w:val="center"/>
          </w:tcPr>
          <w:p w14:paraId="1030717C" w14:textId="5863A6D5" w:rsidR="00331CB2" w:rsidRPr="00961459" w:rsidRDefault="00426CDF">
            <w:pPr>
              <w:widowControl/>
              <w:snapToGrid w:val="0"/>
              <w:jc w:val="center"/>
              <w:rPr>
                <w:kern w:val="0"/>
                <w:sz w:val="24"/>
                <w:szCs w:val="24"/>
              </w:rPr>
            </w:pPr>
            <w:r w:rsidRPr="00961459">
              <w:rPr>
                <w:rFonts w:hint="eastAsia"/>
                <w:kern w:val="0"/>
                <w:sz w:val="24"/>
                <w:szCs w:val="24"/>
              </w:rPr>
              <w:t>3</w:t>
            </w:r>
          </w:p>
        </w:tc>
      </w:tr>
      <w:tr w:rsidR="00961459" w:rsidRPr="00961459" w14:paraId="45F65B53" w14:textId="77777777">
        <w:trPr>
          <w:jc w:val="center"/>
        </w:trPr>
        <w:tc>
          <w:tcPr>
            <w:tcW w:w="508" w:type="dxa"/>
            <w:shd w:val="clear" w:color="auto" w:fill="auto"/>
            <w:noWrap/>
            <w:vAlign w:val="center"/>
          </w:tcPr>
          <w:p w14:paraId="6372BE0A" w14:textId="762762F0" w:rsidR="00331CB2" w:rsidRPr="00961459" w:rsidRDefault="00870623">
            <w:pPr>
              <w:widowControl/>
              <w:snapToGrid w:val="0"/>
              <w:jc w:val="center"/>
              <w:rPr>
                <w:kern w:val="0"/>
                <w:sz w:val="24"/>
                <w:szCs w:val="24"/>
              </w:rPr>
            </w:pPr>
            <w:r w:rsidRPr="00961459">
              <w:rPr>
                <w:rFonts w:hint="eastAsia"/>
                <w:kern w:val="0"/>
                <w:sz w:val="24"/>
                <w:szCs w:val="24"/>
              </w:rPr>
              <w:t>5</w:t>
            </w:r>
          </w:p>
        </w:tc>
        <w:tc>
          <w:tcPr>
            <w:tcW w:w="1655" w:type="dxa"/>
            <w:shd w:val="clear" w:color="auto" w:fill="auto"/>
            <w:vAlign w:val="center"/>
          </w:tcPr>
          <w:p w14:paraId="43F16936" w14:textId="77777777" w:rsidR="00331CB2" w:rsidRPr="00961459" w:rsidRDefault="00DC12FE">
            <w:pPr>
              <w:widowControl/>
              <w:snapToGrid w:val="0"/>
              <w:jc w:val="center"/>
              <w:rPr>
                <w:bCs/>
                <w:sz w:val="24"/>
              </w:rPr>
            </w:pPr>
            <w:r w:rsidRPr="00961459">
              <w:rPr>
                <w:rFonts w:hint="eastAsia"/>
                <w:bCs/>
                <w:sz w:val="24"/>
              </w:rPr>
              <w:t>现代化生产设备能力评价</w:t>
            </w:r>
          </w:p>
        </w:tc>
        <w:tc>
          <w:tcPr>
            <w:tcW w:w="7087" w:type="dxa"/>
            <w:shd w:val="clear" w:color="auto" w:fill="auto"/>
            <w:vAlign w:val="center"/>
          </w:tcPr>
          <w:p w14:paraId="1F5E25D2" w14:textId="3B5C0E95" w:rsidR="00331CB2" w:rsidRPr="00961459" w:rsidRDefault="00DC12FE">
            <w:pPr>
              <w:snapToGrid w:val="0"/>
              <w:rPr>
                <w:bCs/>
                <w:sz w:val="24"/>
              </w:rPr>
            </w:pPr>
            <w:r w:rsidRPr="00961459">
              <w:rPr>
                <w:rFonts w:hint="eastAsia"/>
                <w:bCs/>
                <w:sz w:val="24"/>
              </w:rPr>
              <w:t>与所投包相关的现代化生产设备水平，投标文件中提供所投产品制造商的设备彩图及设备购置发票扫描件，包括（</w:t>
            </w:r>
            <w:r w:rsidRPr="00961459">
              <w:rPr>
                <w:rFonts w:ascii="宋体" w:hAnsi="宋体" w:cs="宋体" w:hint="eastAsia"/>
                <w:sz w:val="24"/>
                <w:szCs w:val="24"/>
              </w:rPr>
              <w:t>中空吹塑机、</w:t>
            </w:r>
            <w:r w:rsidR="007E2671" w:rsidRPr="00961459">
              <w:rPr>
                <w:rFonts w:ascii="宋体" w:hAnsi="宋体" w:cs="宋体" w:hint="eastAsia"/>
                <w:sz w:val="24"/>
                <w:szCs w:val="24"/>
              </w:rPr>
              <w:t>注塑机、</w:t>
            </w:r>
            <w:r w:rsidRPr="00961459">
              <w:rPr>
                <w:rFonts w:ascii="宋体" w:hAnsi="宋体" w:cs="宋体" w:hint="eastAsia"/>
                <w:sz w:val="24"/>
                <w:szCs w:val="24"/>
              </w:rPr>
              <w:t>双工位智能自动焊机、侧挂激光切管机激光金属切割机、自动涂装喷粉线、粉末喷涂设备、自动喷涂流水线、双吊钩式抛丸机</w:t>
            </w:r>
            <w:r w:rsidRPr="00961459">
              <w:rPr>
                <w:rFonts w:hint="eastAsia"/>
                <w:bCs/>
                <w:sz w:val="24"/>
              </w:rPr>
              <w:t xml:space="preserve"> </w:t>
            </w:r>
            <w:r w:rsidRPr="00961459">
              <w:rPr>
                <w:rFonts w:hint="eastAsia"/>
                <w:bCs/>
                <w:sz w:val="24"/>
              </w:rPr>
              <w:t>）。每种满足以上要求的设备得</w:t>
            </w:r>
            <w:r w:rsidRPr="00961459">
              <w:rPr>
                <w:rFonts w:hint="eastAsia"/>
                <w:bCs/>
                <w:sz w:val="24"/>
              </w:rPr>
              <w:t>1</w:t>
            </w:r>
            <w:r w:rsidRPr="00961459">
              <w:rPr>
                <w:rFonts w:hint="eastAsia"/>
                <w:bCs/>
                <w:sz w:val="24"/>
              </w:rPr>
              <w:t>分，最多</w:t>
            </w:r>
            <w:r w:rsidR="007E2671" w:rsidRPr="00961459">
              <w:rPr>
                <w:rFonts w:hint="eastAsia"/>
                <w:bCs/>
                <w:sz w:val="24"/>
              </w:rPr>
              <w:t>8</w:t>
            </w:r>
            <w:r w:rsidRPr="00961459">
              <w:rPr>
                <w:rFonts w:hint="eastAsia"/>
                <w:bCs/>
                <w:sz w:val="24"/>
              </w:rPr>
              <w:t>分</w:t>
            </w:r>
          </w:p>
        </w:tc>
        <w:tc>
          <w:tcPr>
            <w:tcW w:w="1010" w:type="dxa"/>
            <w:shd w:val="clear" w:color="auto" w:fill="auto"/>
            <w:vAlign w:val="center"/>
          </w:tcPr>
          <w:p w14:paraId="79DD9DA9" w14:textId="2F7E7E38" w:rsidR="00331CB2" w:rsidRPr="00961459" w:rsidRDefault="007E2671">
            <w:pPr>
              <w:widowControl/>
              <w:snapToGrid w:val="0"/>
              <w:jc w:val="center"/>
              <w:rPr>
                <w:kern w:val="0"/>
                <w:sz w:val="24"/>
                <w:szCs w:val="24"/>
              </w:rPr>
            </w:pPr>
            <w:r w:rsidRPr="00961459">
              <w:rPr>
                <w:rFonts w:hint="eastAsia"/>
                <w:kern w:val="0"/>
                <w:sz w:val="24"/>
                <w:szCs w:val="24"/>
              </w:rPr>
              <w:t>8</w:t>
            </w:r>
          </w:p>
        </w:tc>
      </w:tr>
      <w:tr w:rsidR="00961459" w:rsidRPr="00961459" w14:paraId="72C9514C" w14:textId="77777777">
        <w:trPr>
          <w:jc w:val="center"/>
        </w:trPr>
        <w:tc>
          <w:tcPr>
            <w:tcW w:w="508" w:type="dxa"/>
            <w:shd w:val="clear" w:color="auto" w:fill="auto"/>
            <w:noWrap/>
            <w:vAlign w:val="center"/>
          </w:tcPr>
          <w:p w14:paraId="6AE39F38" w14:textId="373176F0" w:rsidR="00331CB2" w:rsidRPr="00961459" w:rsidRDefault="00870623">
            <w:pPr>
              <w:widowControl/>
              <w:snapToGrid w:val="0"/>
              <w:jc w:val="center"/>
              <w:rPr>
                <w:kern w:val="0"/>
                <w:sz w:val="24"/>
                <w:szCs w:val="24"/>
              </w:rPr>
            </w:pPr>
            <w:r w:rsidRPr="00961459">
              <w:rPr>
                <w:rFonts w:hint="eastAsia"/>
                <w:kern w:val="0"/>
                <w:sz w:val="24"/>
                <w:szCs w:val="24"/>
              </w:rPr>
              <w:t>6</w:t>
            </w:r>
          </w:p>
        </w:tc>
        <w:tc>
          <w:tcPr>
            <w:tcW w:w="1655" w:type="dxa"/>
            <w:shd w:val="clear" w:color="auto" w:fill="auto"/>
            <w:vAlign w:val="center"/>
          </w:tcPr>
          <w:p w14:paraId="39601E08" w14:textId="77777777" w:rsidR="00331CB2" w:rsidRPr="00961459" w:rsidRDefault="00DC12FE">
            <w:pPr>
              <w:widowControl/>
              <w:snapToGrid w:val="0"/>
              <w:jc w:val="center"/>
              <w:rPr>
                <w:kern w:val="0"/>
                <w:sz w:val="24"/>
                <w:szCs w:val="24"/>
              </w:rPr>
            </w:pPr>
            <w:r w:rsidRPr="00961459">
              <w:rPr>
                <w:rFonts w:hint="eastAsia"/>
                <w:kern w:val="0"/>
                <w:sz w:val="24"/>
                <w:szCs w:val="24"/>
              </w:rPr>
              <w:t>投标人业绩评价</w:t>
            </w:r>
          </w:p>
        </w:tc>
        <w:tc>
          <w:tcPr>
            <w:tcW w:w="7087" w:type="dxa"/>
            <w:shd w:val="clear" w:color="auto" w:fill="auto"/>
            <w:vAlign w:val="center"/>
          </w:tcPr>
          <w:p w14:paraId="376CE7F5" w14:textId="1C184FC9" w:rsidR="00331CB2" w:rsidRPr="00961459" w:rsidRDefault="00DC12FE">
            <w:pPr>
              <w:snapToGrid w:val="0"/>
              <w:rPr>
                <w:bCs/>
                <w:sz w:val="24"/>
              </w:rPr>
            </w:pPr>
            <w:r w:rsidRPr="00961459">
              <w:rPr>
                <w:bCs/>
                <w:sz w:val="24"/>
              </w:rPr>
              <w:t>完全按照以下要求提供</w:t>
            </w:r>
            <w:r w:rsidRPr="00961459">
              <w:rPr>
                <w:rFonts w:hint="eastAsia"/>
                <w:bCs/>
                <w:sz w:val="24"/>
              </w:rPr>
              <w:t>投标人</w:t>
            </w:r>
            <w:r w:rsidRPr="00961459">
              <w:rPr>
                <w:bCs/>
                <w:sz w:val="24"/>
              </w:rPr>
              <w:t>曾实施的</w:t>
            </w:r>
            <w:r w:rsidR="00666742" w:rsidRPr="00961459">
              <w:rPr>
                <w:rFonts w:hint="eastAsia"/>
                <w:bCs/>
                <w:sz w:val="24"/>
              </w:rPr>
              <w:t>家具</w:t>
            </w:r>
            <w:r w:rsidRPr="00961459">
              <w:rPr>
                <w:bCs/>
                <w:sz w:val="24"/>
              </w:rPr>
              <w:t>销售</w:t>
            </w:r>
            <w:r w:rsidRPr="00961459">
              <w:rPr>
                <w:rFonts w:hint="eastAsia"/>
                <w:bCs/>
                <w:sz w:val="24"/>
              </w:rPr>
              <w:t>业绩</w:t>
            </w:r>
            <w:r w:rsidRPr="00961459">
              <w:rPr>
                <w:bCs/>
                <w:sz w:val="24"/>
              </w:rPr>
              <w:t>，</w:t>
            </w:r>
            <w:r w:rsidRPr="00961459">
              <w:rPr>
                <w:rFonts w:hint="eastAsia"/>
                <w:bCs/>
                <w:sz w:val="24"/>
              </w:rPr>
              <w:t>提供的证明材料均不得遮挡涂黑</w:t>
            </w:r>
            <w:r w:rsidRPr="00961459">
              <w:rPr>
                <w:bCs/>
                <w:sz w:val="24"/>
              </w:rPr>
              <w:t>，否则不予认定加分。</w:t>
            </w:r>
          </w:p>
          <w:p w14:paraId="680B6DAE" w14:textId="77777777" w:rsidR="00331CB2" w:rsidRPr="00961459" w:rsidRDefault="00DC12FE">
            <w:pPr>
              <w:snapToGrid w:val="0"/>
              <w:rPr>
                <w:bCs/>
                <w:sz w:val="24"/>
              </w:rPr>
            </w:pPr>
            <w:r w:rsidRPr="00961459">
              <w:rPr>
                <w:rFonts w:hint="eastAsia"/>
                <w:bCs/>
                <w:sz w:val="24"/>
              </w:rPr>
              <w:t xml:space="preserve">A. </w:t>
            </w:r>
            <w:r w:rsidRPr="00961459">
              <w:rPr>
                <w:rFonts w:hint="eastAsia"/>
                <w:sz w:val="24"/>
              </w:rPr>
              <w:t>合同原件扫描件。</w:t>
            </w:r>
            <w:r w:rsidRPr="00961459">
              <w:rPr>
                <w:bCs/>
                <w:sz w:val="24"/>
              </w:rPr>
              <w:t>包括买卖双方名称及盖章、合同清单</w:t>
            </w:r>
            <w:r w:rsidRPr="00961459">
              <w:rPr>
                <w:rFonts w:hint="eastAsia"/>
                <w:bCs/>
                <w:sz w:val="24"/>
              </w:rPr>
              <w:t>、合同签订日期</w:t>
            </w:r>
            <w:r w:rsidRPr="00961459">
              <w:rPr>
                <w:rFonts w:hint="eastAsia"/>
                <w:sz w:val="24"/>
              </w:rPr>
              <w:t>（应为</w:t>
            </w:r>
            <w:r w:rsidRPr="00961459">
              <w:rPr>
                <w:sz w:val="24"/>
              </w:rPr>
              <w:t>20</w:t>
            </w:r>
            <w:r w:rsidRPr="00961459">
              <w:rPr>
                <w:rFonts w:hint="eastAsia"/>
                <w:sz w:val="24"/>
              </w:rPr>
              <w:t>21</w:t>
            </w:r>
            <w:r w:rsidRPr="00961459">
              <w:rPr>
                <w:rFonts w:hint="eastAsia"/>
                <w:sz w:val="24"/>
              </w:rPr>
              <w:t>年</w:t>
            </w:r>
            <w:r w:rsidRPr="00961459">
              <w:rPr>
                <w:sz w:val="24"/>
              </w:rPr>
              <w:t>1</w:t>
            </w:r>
            <w:r w:rsidRPr="00961459">
              <w:rPr>
                <w:rFonts w:hint="eastAsia"/>
                <w:sz w:val="24"/>
              </w:rPr>
              <w:t>月</w:t>
            </w:r>
            <w:r w:rsidRPr="00961459">
              <w:rPr>
                <w:sz w:val="24"/>
              </w:rPr>
              <w:t>1</w:t>
            </w:r>
            <w:r w:rsidRPr="00961459">
              <w:rPr>
                <w:rFonts w:hint="eastAsia"/>
                <w:sz w:val="24"/>
              </w:rPr>
              <w:t>日或以后）</w:t>
            </w:r>
            <w:r w:rsidRPr="00961459">
              <w:rPr>
                <w:bCs/>
                <w:sz w:val="24"/>
              </w:rPr>
              <w:t>。</w:t>
            </w:r>
          </w:p>
          <w:p w14:paraId="197B9796" w14:textId="77777777" w:rsidR="00331CB2" w:rsidRPr="00961459" w:rsidRDefault="00DC12FE">
            <w:pPr>
              <w:snapToGrid w:val="0"/>
              <w:rPr>
                <w:sz w:val="24"/>
              </w:rPr>
            </w:pPr>
            <w:r w:rsidRPr="00961459">
              <w:rPr>
                <w:sz w:val="24"/>
              </w:rPr>
              <w:t>B.</w:t>
            </w:r>
            <w:r w:rsidRPr="00961459">
              <w:rPr>
                <w:rFonts w:hint="eastAsia"/>
                <w:sz w:val="24"/>
              </w:rPr>
              <w:t xml:space="preserve"> </w:t>
            </w:r>
            <w:r w:rsidRPr="00961459">
              <w:rPr>
                <w:rFonts w:hint="eastAsia"/>
                <w:sz w:val="24"/>
              </w:rPr>
              <w:t>上述</w:t>
            </w:r>
            <w:r w:rsidRPr="00961459">
              <w:rPr>
                <w:sz w:val="24"/>
              </w:rPr>
              <w:t>合同履行</w:t>
            </w:r>
            <w:r w:rsidRPr="00961459">
              <w:rPr>
                <w:rFonts w:hint="eastAsia"/>
                <w:sz w:val="24"/>
              </w:rPr>
              <w:t>良好</w:t>
            </w:r>
            <w:r w:rsidRPr="00961459">
              <w:rPr>
                <w:sz w:val="24"/>
              </w:rPr>
              <w:t>的相关证明材料</w:t>
            </w:r>
            <w:r w:rsidRPr="00961459">
              <w:rPr>
                <w:rFonts w:hint="eastAsia"/>
                <w:sz w:val="24"/>
              </w:rPr>
              <w:t>原件</w:t>
            </w:r>
            <w:r w:rsidRPr="00961459">
              <w:rPr>
                <w:sz w:val="24"/>
              </w:rPr>
              <w:t>扫描件</w:t>
            </w:r>
            <w:r w:rsidRPr="00961459">
              <w:rPr>
                <w:rFonts w:hint="eastAsia"/>
                <w:sz w:val="24"/>
              </w:rPr>
              <w:t>（加盖上述合同甲方单位公章或上述合同中所盖的甲方印章）</w:t>
            </w:r>
            <w:r w:rsidRPr="00961459">
              <w:rPr>
                <w:sz w:val="24"/>
              </w:rPr>
              <w:t>。</w:t>
            </w:r>
          </w:p>
          <w:p w14:paraId="35731422" w14:textId="77777777" w:rsidR="00331CB2" w:rsidRPr="00961459" w:rsidRDefault="00DC12FE">
            <w:pPr>
              <w:snapToGrid w:val="0"/>
              <w:rPr>
                <w:sz w:val="24"/>
              </w:rPr>
            </w:pPr>
            <w:r w:rsidRPr="00961459">
              <w:rPr>
                <w:rFonts w:hint="eastAsia"/>
                <w:bCs/>
                <w:sz w:val="24"/>
              </w:rPr>
              <w:t>1</w:t>
            </w:r>
            <w:r w:rsidRPr="00961459">
              <w:rPr>
                <w:rFonts w:hint="eastAsia"/>
                <w:bCs/>
                <w:sz w:val="24"/>
              </w:rPr>
              <w:t>个业绩</w:t>
            </w:r>
            <w:r w:rsidRPr="00961459">
              <w:rPr>
                <w:rFonts w:hint="eastAsia"/>
                <w:bCs/>
                <w:sz w:val="24"/>
              </w:rPr>
              <w:t>1</w:t>
            </w:r>
            <w:r w:rsidRPr="00961459">
              <w:rPr>
                <w:rFonts w:hint="eastAsia"/>
                <w:bCs/>
                <w:sz w:val="24"/>
              </w:rPr>
              <w:t>分，最多</w:t>
            </w:r>
            <w:r w:rsidRPr="00961459">
              <w:rPr>
                <w:rFonts w:hint="eastAsia"/>
                <w:bCs/>
                <w:sz w:val="24"/>
              </w:rPr>
              <w:t>3</w:t>
            </w:r>
            <w:r w:rsidRPr="00961459">
              <w:rPr>
                <w:rFonts w:hint="eastAsia"/>
                <w:bCs/>
                <w:sz w:val="24"/>
              </w:rPr>
              <w:t>分</w:t>
            </w:r>
          </w:p>
        </w:tc>
        <w:tc>
          <w:tcPr>
            <w:tcW w:w="1010" w:type="dxa"/>
            <w:shd w:val="clear" w:color="auto" w:fill="auto"/>
            <w:vAlign w:val="center"/>
          </w:tcPr>
          <w:p w14:paraId="1AD83080" w14:textId="77777777" w:rsidR="00331CB2" w:rsidRPr="00961459" w:rsidRDefault="00DC12FE">
            <w:pPr>
              <w:widowControl/>
              <w:snapToGrid w:val="0"/>
              <w:jc w:val="center"/>
              <w:rPr>
                <w:kern w:val="0"/>
                <w:sz w:val="24"/>
                <w:szCs w:val="24"/>
              </w:rPr>
            </w:pPr>
            <w:r w:rsidRPr="00961459">
              <w:rPr>
                <w:rFonts w:hint="eastAsia"/>
                <w:kern w:val="0"/>
                <w:sz w:val="24"/>
                <w:szCs w:val="24"/>
              </w:rPr>
              <w:t>3</w:t>
            </w:r>
          </w:p>
        </w:tc>
      </w:tr>
      <w:tr w:rsidR="00961459" w:rsidRPr="00961459" w14:paraId="10993B84" w14:textId="77777777">
        <w:trPr>
          <w:jc w:val="center"/>
        </w:trPr>
        <w:tc>
          <w:tcPr>
            <w:tcW w:w="508" w:type="dxa"/>
            <w:shd w:val="clear" w:color="auto" w:fill="auto"/>
            <w:noWrap/>
            <w:vAlign w:val="center"/>
          </w:tcPr>
          <w:p w14:paraId="3040D6A8" w14:textId="1D39A2EF" w:rsidR="00331CB2" w:rsidRPr="00961459" w:rsidRDefault="00870623">
            <w:pPr>
              <w:widowControl/>
              <w:snapToGrid w:val="0"/>
              <w:jc w:val="center"/>
              <w:rPr>
                <w:kern w:val="0"/>
                <w:sz w:val="24"/>
                <w:szCs w:val="24"/>
              </w:rPr>
            </w:pPr>
            <w:r w:rsidRPr="00961459">
              <w:rPr>
                <w:rFonts w:hint="eastAsia"/>
                <w:kern w:val="0"/>
                <w:sz w:val="24"/>
                <w:szCs w:val="24"/>
              </w:rPr>
              <w:t>7</w:t>
            </w:r>
          </w:p>
        </w:tc>
        <w:tc>
          <w:tcPr>
            <w:tcW w:w="1655" w:type="dxa"/>
            <w:shd w:val="clear" w:color="auto" w:fill="auto"/>
            <w:vAlign w:val="center"/>
          </w:tcPr>
          <w:p w14:paraId="4277C339" w14:textId="77777777" w:rsidR="00331CB2" w:rsidRPr="00961459" w:rsidRDefault="00DC12FE">
            <w:pPr>
              <w:widowControl/>
              <w:snapToGrid w:val="0"/>
              <w:jc w:val="center"/>
              <w:rPr>
                <w:kern w:val="0"/>
                <w:sz w:val="24"/>
                <w:szCs w:val="24"/>
              </w:rPr>
            </w:pPr>
            <w:r w:rsidRPr="00961459">
              <w:rPr>
                <w:rFonts w:hint="eastAsia"/>
                <w:kern w:val="0"/>
                <w:sz w:val="24"/>
                <w:szCs w:val="24"/>
              </w:rPr>
              <w:t>非“★”技术参数评价</w:t>
            </w:r>
          </w:p>
        </w:tc>
        <w:tc>
          <w:tcPr>
            <w:tcW w:w="7087" w:type="dxa"/>
            <w:shd w:val="clear" w:color="auto" w:fill="auto"/>
            <w:vAlign w:val="center"/>
          </w:tcPr>
          <w:p w14:paraId="07893388" w14:textId="374AAA14" w:rsidR="00331CB2" w:rsidRPr="00961459" w:rsidRDefault="00DC12FE">
            <w:pPr>
              <w:widowControl/>
              <w:snapToGrid w:val="0"/>
              <w:rPr>
                <w:kern w:val="0"/>
                <w:sz w:val="24"/>
                <w:szCs w:val="24"/>
              </w:rPr>
            </w:pPr>
            <w:r w:rsidRPr="00961459">
              <w:rPr>
                <w:rFonts w:hint="eastAsia"/>
                <w:kern w:val="0"/>
                <w:sz w:val="24"/>
                <w:szCs w:val="24"/>
              </w:rPr>
              <w:t>完全满足无偏离的得</w:t>
            </w:r>
            <w:r w:rsidR="00360539" w:rsidRPr="00961459">
              <w:rPr>
                <w:rFonts w:hint="eastAsia"/>
                <w:kern w:val="0"/>
                <w:sz w:val="24"/>
                <w:szCs w:val="24"/>
              </w:rPr>
              <w:t>11</w:t>
            </w:r>
            <w:r w:rsidRPr="00961459">
              <w:rPr>
                <w:rFonts w:hint="eastAsia"/>
                <w:kern w:val="0"/>
                <w:sz w:val="24"/>
                <w:szCs w:val="24"/>
              </w:rPr>
              <w:t>分；</w:t>
            </w:r>
          </w:p>
          <w:p w14:paraId="358AA95F" w14:textId="294DE018" w:rsidR="00331CB2" w:rsidRPr="00961459" w:rsidRDefault="00DC12FE">
            <w:pPr>
              <w:widowControl/>
              <w:snapToGrid w:val="0"/>
              <w:rPr>
                <w:kern w:val="0"/>
                <w:sz w:val="24"/>
                <w:szCs w:val="24"/>
              </w:rPr>
            </w:pPr>
            <w:r w:rsidRPr="00961459">
              <w:rPr>
                <w:rFonts w:hint="eastAsia"/>
                <w:kern w:val="0"/>
                <w:sz w:val="24"/>
                <w:szCs w:val="24"/>
              </w:rPr>
              <w:t>非“★”</w:t>
            </w:r>
            <w:r w:rsidRPr="00961459">
              <w:rPr>
                <w:bCs/>
                <w:sz w:val="24"/>
              </w:rPr>
              <w:t>技术要求</w:t>
            </w:r>
            <w:r w:rsidRPr="00961459">
              <w:rPr>
                <w:rFonts w:hint="eastAsia"/>
                <w:kern w:val="0"/>
                <w:sz w:val="24"/>
                <w:szCs w:val="24"/>
              </w:rPr>
              <w:t>劣于招标文件要求或未做应答的不足</w:t>
            </w:r>
            <w:r w:rsidR="00360539" w:rsidRPr="00961459">
              <w:rPr>
                <w:rFonts w:hint="eastAsia"/>
                <w:kern w:val="0"/>
                <w:sz w:val="24"/>
                <w:szCs w:val="24"/>
              </w:rPr>
              <w:t>11</w:t>
            </w:r>
            <w:r w:rsidRPr="00961459">
              <w:rPr>
                <w:rFonts w:hint="eastAsia"/>
                <w:kern w:val="0"/>
                <w:sz w:val="24"/>
                <w:szCs w:val="24"/>
              </w:rPr>
              <w:t>条的，每出现</w:t>
            </w:r>
            <w:r w:rsidRPr="00961459">
              <w:rPr>
                <w:rFonts w:hint="eastAsia"/>
                <w:kern w:val="0"/>
                <w:sz w:val="24"/>
                <w:szCs w:val="24"/>
              </w:rPr>
              <w:t>1</w:t>
            </w:r>
            <w:r w:rsidRPr="00961459">
              <w:rPr>
                <w:rFonts w:hint="eastAsia"/>
                <w:kern w:val="0"/>
                <w:sz w:val="24"/>
                <w:szCs w:val="24"/>
              </w:rPr>
              <w:t>条以上情形减</w:t>
            </w:r>
            <w:r w:rsidRPr="00961459">
              <w:rPr>
                <w:rFonts w:hint="eastAsia"/>
                <w:kern w:val="0"/>
                <w:sz w:val="24"/>
                <w:szCs w:val="24"/>
              </w:rPr>
              <w:t>1</w:t>
            </w:r>
            <w:r w:rsidRPr="00961459">
              <w:rPr>
                <w:rFonts w:hint="eastAsia"/>
                <w:kern w:val="0"/>
                <w:sz w:val="24"/>
                <w:szCs w:val="24"/>
              </w:rPr>
              <w:t>分</w:t>
            </w:r>
          </w:p>
          <w:p w14:paraId="2390677F" w14:textId="5A08B93E" w:rsidR="00331CB2" w:rsidRPr="00961459" w:rsidRDefault="00DC12FE" w:rsidP="00360539">
            <w:pPr>
              <w:widowControl/>
              <w:snapToGrid w:val="0"/>
              <w:rPr>
                <w:kern w:val="0"/>
                <w:sz w:val="24"/>
                <w:szCs w:val="24"/>
              </w:rPr>
            </w:pPr>
            <w:r w:rsidRPr="00961459">
              <w:rPr>
                <w:rFonts w:hint="eastAsia"/>
                <w:kern w:val="0"/>
                <w:sz w:val="24"/>
                <w:szCs w:val="24"/>
              </w:rPr>
              <w:t>非“★”</w:t>
            </w:r>
            <w:r w:rsidRPr="00961459">
              <w:rPr>
                <w:bCs/>
                <w:sz w:val="24"/>
              </w:rPr>
              <w:t>技术要求</w:t>
            </w:r>
            <w:r w:rsidRPr="00961459">
              <w:rPr>
                <w:rFonts w:hint="eastAsia"/>
                <w:kern w:val="0"/>
                <w:sz w:val="24"/>
                <w:szCs w:val="24"/>
              </w:rPr>
              <w:t>劣于招标文件要求或未做应答≥</w:t>
            </w:r>
            <w:r w:rsidR="00360539" w:rsidRPr="00961459">
              <w:rPr>
                <w:rFonts w:hint="eastAsia"/>
                <w:kern w:val="0"/>
                <w:sz w:val="24"/>
                <w:szCs w:val="24"/>
              </w:rPr>
              <w:t>11</w:t>
            </w:r>
            <w:r w:rsidRPr="00961459">
              <w:rPr>
                <w:rFonts w:hint="eastAsia"/>
                <w:kern w:val="0"/>
                <w:sz w:val="24"/>
                <w:szCs w:val="24"/>
              </w:rPr>
              <w:t>条的，本项得</w:t>
            </w:r>
            <w:r w:rsidRPr="00961459">
              <w:rPr>
                <w:rFonts w:hint="eastAsia"/>
                <w:kern w:val="0"/>
                <w:sz w:val="24"/>
                <w:szCs w:val="24"/>
              </w:rPr>
              <w:t>0</w:t>
            </w:r>
            <w:r w:rsidRPr="00961459">
              <w:rPr>
                <w:rFonts w:hint="eastAsia"/>
                <w:kern w:val="0"/>
                <w:sz w:val="24"/>
                <w:szCs w:val="24"/>
              </w:rPr>
              <w:t>分</w:t>
            </w:r>
          </w:p>
        </w:tc>
        <w:tc>
          <w:tcPr>
            <w:tcW w:w="1010" w:type="dxa"/>
            <w:shd w:val="clear" w:color="auto" w:fill="auto"/>
            <w:vAlign w:val="center"/>
          </w:tcPr>
          <w:p w14:paraId="75DF3FA3" w14:textId="228E0247" w:rsidR="00331CB2" w:rsidRPr="00961459" w:rsidRDefault="00360539">
            <w:pPr>
              <w:widowControl/>
              <w:snapToGrid w:val="0"/>
              <w:jc w:val="center"/>
              <w:rPr>
                <w:kern w:val="0"/>
                <w:sz w:val="24"/>
                <w:szCs w:val="24"/>
              </w:rPr>
            </w:pPr>
            <w:r w:rsidRPr="00961459">
              <w:rPr>
                <w:rFonts w:hint="eastAsia"/>
                <w:kern w:val="0"/>
                <w:sz w:val="24"/>
                <w:szCs w:val="24"/>
              </w:rPr>
              <w:t>11</w:t>
            </w:r>
          </w:p>
        </w:tc>
      </w:tr>
      <w:tr w:rsidR="00961459" w:rsidRPr="00961459" w14:paraId="2404FD1F" w14:textId="77777777">
        <w:trPr>
          <w:jc w:val="center"/>
        </w:trPr>
        <w:tc>
          <w:tcPr>
            <w:tcW w:w="9250" w:type="dxa"/>
            <w:gridSpan w:val="3"/>
            <w:shd w:val="clear" w:color="auto" w:fill="auto"/>
            <w:noWrap/>
            <w:vAlign w:val="center"/>
          </w:tcPr>
          <w:p w14:paraId="618CEEA0" w14:textId="2BED1BCE" w:rsidR="00331CB2" w:rsidRPr="00961459" w:rsidRDefault="00DC12FE">
            <w:pPr>
              <w:snapToGrid w:val="0"/>
              <w:jc w:val="center"/>
              <w:rPr>
                <w:bCs/>
                <w:sz w:val="24"/>
              </w:rPr>
            </w:pPr>
            <w:r w:rsidRPr="00961459">
              <w:rPr>
                <w:kern w:val="0"/>
                <w:sz w:val="24"/>
                <w:szCs w:val="24"/>
              </w:rPr>
              <w:t>第</w:t>
            </w:r>
            <w:r w:rsidRPr="00961459">
              <w:rPr>
                <w:rFonts w:hint="eastAsia"/>
                <w:kern w:val="0"/>
                <w:sz w:val="24"/>
                <w:szCs w:val="24"/>
              </w:rPr>
              <w:t>三</w:t>
            </w:r>
            <w:r w:rsidRPr="00961459">
              <w:rPr>
                <w:kern w:val="0"/>
                <w:sz w:val="24"/>
                <w:szCs w:val="24"/>
              </w:rPr>
              <w:t>部分</w:t>
            </w:r>
            <w:r w:rsidRPr="00961459">
              <w:rPr>
                <w:kern w:val="0"/>
                <w:sz w:val="24"/>
                <w:szCs w:val="24"/>
              </w:rPr>
              <w:t xml:space="preserve"> </w:t>
            </w:r>
            <w:r w:rsidRPr="00961459">
              <w:rPr>
                <w:rFonts w:hint="eastAsia"/>
                <w:kern w:val="0"/>
                <w:sz w:val="24"/>
                <w:szCs w:val="24"/>
              </w:rPr>
              <w:t>主观分</w:t>
            </w:r>
            <w:r w:rsidRPr="00961459">
              <w:rPr>
                <w:kern w:val="0"/>
                <w:sz w:val="24"/>
                <w:szCs w:val="24"/>
              </w:rPr>
              <w:t>（</w:t>
            </w:r>
            <w:r w:rsidR="007E2671" w:rsidRPr="00961459">
              <w:rPr>
                <w:rFonts w:hint="eastAsia"/>
                <w:kern w:val="0"/>
                <w:sz w:val="24"/>
                <w:szCs w:val="24"/>
              </w:rPr>
              <w:t>28</w:t>
            </w:r>
            <w:r w:rsidRPr="00961459">
              <w:rPr>
                <w:kern w:val="0"/>
                <w:sz w:val="24"/>
                <w:szCs w:val="24"/>
              </w:rPr>
              <w:t>分）</w:t>
            </w:r>
          </w:p>
        </w:tc>
        <w:tc>
          <w:tcPr>
            <w:tcW w:w="1010" w:type="dxa"/>
            <w:shd w:val="clear" w:color="auto" w:fill="auto"/>
            <w:vAlign w:val="center"/>
          </w:tcPr>
          <w:p w14:paraId="76AB4863" w14:textId="77777777" w:rsidR="00331CB2" w:rsidRPr="00961459" w:rsidRDefault="00DC12FE">
            <w:pPr>
              <w:widowControl/>
              <w:snapToGrid w:val="0"/>
              <w:jc w:val="center"/>
              <w:rPr>
                <w:kern w:val="0"/>
                <w:sz w:val="24"/>
                <w:szCs w:val="24"/>
              </w:rPr>
            </w:pPr>
            <w:r w:rsidRPr="00961459">
              <w:rPr>
                <w:rFonts w:hint="eastAsia"/>
                <w:kern w:val="0"/>
                <w:sz w:val="24"/>
                <w:szCs w:val="24"/>
              </w:rPr>
              <w:t>分值</w:t>
            </w:r>
          </w:p>
        </w:tc>
      </w:tr>
      <w:tr w:rsidR="00961459" w:rsidRPr="00961459" w14:paraId="32297722" w14:textId="77777777">
        <w:trPr>
          <w:jc w:val="center"/>
        </w:trPr>
        <w:tc>
          <w:tcPr>
            <w:tcW w:w="508" w:type="dxa"/>
            <w:shd w:val="clear" w:color="auto" w:fill="auto"/>
            <w:noWrap/>
            <w:vAlign w:val="center"/>
          </w:tcPr>
          <w:p w14:paraId="6E6F4B2D" w14:textId="77777777" w:rsidR="00331CB2" w:rsidRPr="00961459" w:rsidRDefault="00DC12FE">
            <w:pPr>
              <w:widowControl/>
              <w:snapToGrid w:val="0"/>
              <w:jc w:val="center"/>
              <w:rPr>
                <w:kern w:val="0"/>
                <w:sz w:val="24"/>
                <w:szCs w:val="24"/>
              </w:rPr>
            </w:pPr>
            <w:r w:rsidRPr="00961459">
              <w:rPr>
                <w:rFonts w:hint="eastAsia"/>
                <w:kern w:val="0"/>
                <w:sz w:val="24"/>
                <w:szCs w:val="24"/>
              </w:rPr>
              <w:t>1</w:t>
            </w:r>
          </w:p>
        </w:tc>
        <w:tc>
          <w:tcPr>
            <w:tcW w:w="1655" w:type="dxa"/>
            <w:shd w:val="clear" w:color="auto" w:fill="auto"/>
            <w:vAlign w:val="center"/>
          </w:tcPr>
          <w:p w14:paraId="3EA3F10A" w14:textId="77777777" w:rsidR="00331CB2" w:rsidRPr="00961459" w:rsidRDefault="00DC12FE">
            <w:pPr>
              <w:widowControl/>
              <w:snapToGrid w:val="0"/>
              <w:jc w:val="center"/>
              <w:rPr>
                <w:kern w:val="0"/>
                <w:sz w:val="24"/>
                <w:szCs w:val="24"/>
              </w:rPr>
            </w:pPr>
            <w:r w:rsidRPr="00961459">
              <w:rPr>
                <w:rFonts w:hint="eastAsia"/>
                <w:sz w:val="24"/>
              </w:rPr>
              <w:t>设计结构评价</w:t>
            </w:r>
          </w:p>
        </w:tc>
        <w:tc>
          <w:tcPr>
            <w:tcW w:w="7087" w:type="dxa"/>
            <w:shd w:val="clear" w:color="auto" w:fill="auto"/>
            <w:vAlign w:val="center"/>
          </w:tcPr>
          <w:p w14:paraId="3262D17E" w14:textId="77777777" w:rsidR="00331CB2" w:rsidRPr="00961459" w:rsidRDefault="00DC12FE">
            <w:pPr>
              <w:widowControl/>
              <w:snapToGrid w:val="0"/>
              <w:rPr>
                <w:kern w:val="0"/>
                <w:sz w:val="24"/>
                <w:szCs w:val="24"/>
              </w:rPr>
            </w:pPr>
            <w:r w:rsidRPr="00961459">
              <w:rPr>
                <w:rFonts w:hint="eastAsia"/>
                <w:kern w:val="0"/>
                <w:sz w:val="24"/>
                <w:szCs w:val="24"/>
              </w:rPr>
              <w:t>提供以下产品设计结构图和产品彩图，否则不予认定给分</w:t>
            </w:r>
          </w:p>
          <w:p w14:paraId="140BA5D8" w14:textId="15132196" w:rsidR="00331CB2" w:rsidRPr="00961459" w:rsidRDefault="00DC12FE">
            <w:pPr>
              <w:widowControl/>
              <w:snapToGrid w:val="0"/>
              <w:rPr>
                <w:kern w:val="0"/>
                <w:sz w:val="24"/>
                <w:szCs w:val="24"/>
              </w:rPr>
            </w:pPr>
            <w:r w:rsidRPr="00961459">
              <w:rPr>
                <w:rFonts w:hint="eastAsia"/>
                <w:kern w:val="0"/>
                <w:sz w:val="24"/>
                <w:szCs w:val="24"/>
              </w:rPr>
              <w:t>（</w:t>
            </w:r>
            <w:r w:rsidRPr="00961459">
              <w:rPr>
                <w:rFonts w:hint="eastAsia"/>
                <w:kern w:val="0"/>
                <w:sz w:val="24"/>
                <w:szCs w:val="24"/>
              </w:rPr>
              <w:t>1</w:t>
            </w:r>
            <w:r w:rsidRPr="00961459">
              <w:rPr>
                <w:rFonts w:hint="eastAsia"/>
                <w:kern w:val="0"/>
                <w:sz w:val="24"/>
                <w:szCs w:val="24"/>
              </w:rPr>
              <w:t>）</w:t>
            </w:r>
            <w:r w:rsidRPr="00961459">
              <w:rPr>
                <w:rFonts w:ascii="宋体" w:hAnsi="宋体" w:cs="宋体" w:hint="eastAsia"/>
                <w:sz w:val="24"/>
              </w:rPr>
              <w:t>体育场看台</w:t>
            </w:r>
            <w:r w:rsidR="00CA63A4" w:rsidRPr="00961459">
              <w:rPr>
                <w:rFonts w:ascii="宋体" w:hAnsi="宋体" w:cs="宋体" w:hint="eastAsia"/>
                <w:sz w:val="24"/>
              </w:rPr>
              <w:t>单人</w:t>
            </w:r>
            <w:r w:rsidRPr="00961459">
              <w:rPr>
                <w:rFonts w:ascii="宋体" w:hAnsi="宋体" w:cs="宋体" w:hint="eastAsia"/>
                <w:sz w:val="24"/>
              </w:rPr>
              <w:t>座椅</w:t>
            </w:r>
            <w:r w:rsidRPr="00961459">
              <w:rPr>
                <w:rFonts w:hint="eastAsia"/>
                <w:kern w:val="0"/>
                <w:sz w:val="24"/>
                <w:szCs w:val="24"/>
              </w:rPr>
              <w:t>评价</w:t>
            </w:r>
          </w:p>
          <w:p w14:paraId="1DE6057F" w14:textId="143096BE" w:rsidR="00331CB2" w:rsidRPr="00961459" w:rsidRDefault="00DC12FE">
            <w:pPr>
              <w:widowControl/>
              <w:snapToGrid w:val="0"/>
              <w:rPr>
                <w:kern w:val="0"/>
                <w:sz w:val="24"/>
                <w:szCs w:val="24"/>
              </w:rPr>
            </w:pPr>
            <w:r w:rsidRPr="00961459">
              <w:rPr>
                <w:rFonts w:hint="eastAsia"/>
                <w:kern w:val="0"/>
                <w:sz w:val="24"/>
                <w:szCs w:val="24"/>
              </w:rPr>
              <w:t>设计结构先进，提供了设计结构图和产品彩图，无瑕疵：</w:t>
            </w:r>
            <w:r w:rsidR="007E2671" w:rsidRPr="00961459">
              <w:rPr>
                <w:rFonts w:hint="eastAsia"/>
                <w:kern w:val="0"/>
                <w:sz w:val="24"/>
                <w:szCs w:val="24"/>
              </w:rPr>
              <w:t>6</w:t>
            </w:r>
            <w:r w:rsidRPr="00961459">
              <w:rPr>
                <w:rFonts w:hint="eastAsia"/>
                <w:kern w:val="0"/>
                <w:sz w:val="24"/>
                <w:szCs w:val="24"/>
              </w:rPr>
              <w:t>分；</w:t>
            </w:r>
          </w:p>
          <w:p w14:paraId="1C6D8B31" w14:textId="67DAA9A2" w:rsidR="00331CB2" w:rsidRPr="00961459" w:rsidRDefault="00DC12FE">
            <w:pPr>
              <w:widowControl/>
              <w:snapToGrid w:val="0"/>
              <w:rPr>
                <w:kern w:val="0"/>
                <w:sz w:val="24"/>
                <w:szCs w:val="24"/>
              </w:rPr>
            </w:pPr>
            <w:r w:rsidRPr="00961459">
              <w:rPr>
                <w:rFonts w:hint="eastAsia"/>
                <w:kern w:val="0"/>
                <w:sz w:val="24"/>
                <w:szCs w:val="24"/>
              </w:rPr>
              <w:t>提供了设计结构图和产品彩图，但设计结构图、产品彩图存在</w:t>
            </w:r>
            <w:r w:rsidRPr="00961459">
              <w:rPr>
                <w:rFonts w:hint="eastAsia"/>
                <w:kern w:val="0"/>
                <w:sz w:val="24"/>
                <w:szCs w:val="24"/>
              </w:rPr>
              <w:t>1</w:t>
            </w:r>
            <w:r w:rsidRPr="00961459">
              <w:rPr>
                <w:rFonts w:hint="eastAsia"/>
                <w:kern w:val="0"/>
                <w:sz w:val="24"/>
                <w:szCs w:val="24"/>
              </w:rPr>
              <w:t>处瑕疵：</w:t>
            </w:r>
            <w:r w:rsidR="00D9467B" w:rsidRPr="00961459">
              <w:rPr>
                <w:rFonts w:hint="eastAsia"/>
                <w:kern w:val="0"/>
                <w:sz w:val="24"/>
                <w:szCs w:val="24"/>
              </w:rPr>
              <w:t>4</w:t>
            </w:r>
            <w:r w:rsidRPr="00961459">
              <w:rPr>
                <w:rFonts w:hint="eastAsia"/>
                <w:kern w:val="0"/>
                <w:sz w:val="24"/>
                <w:szCs w:val="24"/>
              </w:rPr>
              <w:t>分；</w:t>
            </w:r>
          </w:p>
          <w:p w14:paraId="3181972A" w14:textId="0E91FE0A" w:rsidR="00331CB2" w:rsidRPr="00961459" w:rsidRDefault="00DC12FE">
            <w:pPr>
              <w:widowControl/>
              <w:snapToGrid w:val="0"/>
              <w:rPr>
                <w:kern w:val="0"/>
                <w:sz w:val="24"/>
                <w:szCs w:val="24"/>
              </w:rPr>
            </w:pPr>
            <w:r w:rsidRPr="00961459">
              <w:rPr>
                <w:rFonts w:hint="eastAsia"/>
                <w:kern w:val="0"/>
                <w:sz w:val="24"/>
                <w:szCs w:val="24"/>
              </w:rPr>
              <w:t>提供了设计结构图和产品彩图，但设计结构图、产品彩图存在</w:t>
            </w:r>
            <w:r w:rsidRPr="00961459">
              <w:rPr>
                <w:rFonts w:hint="eastAsia"/>
                <w:kern w:val="0"/>
                <w:sz w:val="24"/>
                <w:szCs w:val="24"/>
              </w:rPr>
              <w:t>2</w:t>
            </w:r>
            <w:r w:rsidRPr="00961459">
              <w:rPr>
                <w:rFonts w:hint="eastAsia"/>
                <w:kern w:val="0"/>
                <w:sz w:val="24"/>
                <w:szCs w:val="24"/>
              </w:rPr>
              <w:t>处瑕疵：</w:t>
            </w:r>
            <w:r w:rsidR="00D9467B" w:rsidRPr="00961459">
              <w:rPr>
                <w:rFonts w:hint="eastAsia"/>
                <w:kern w:val="0"/>
                <w:sz w:val="24"/>
                <w:szCs w:val="24"/>
              </w:rPr>
              <w:t>2</w:t>
            </w:r>
            <w:r w:rsidRPr="00961459">
              <w:rPr>
                <w:rFonts w:hint="eastAsia"/>
                <w:kern w:val="0"/>
                <w:sz w:val="24"/>
                <w:szCs w:val="24"/>
              </w:rPr>
              <w:t>分；</w:t>
            </w:r>
          </w:p>
          <w:p w14:paraId="53910138" w14:textId="77777777" w:rsidR="00331CB2" w:rsidRPr="00961459" w:rsidRDefault="00DC12FE">
            <w:pPr>
              <w:widowControl/>
              <w:snapToGrid w:val="0"/>
              <w:rPr>
                <w:kern w:val="0"/>
                <w:sz w:val="24"/>
                <w:szCs w:val="24"/>
              </w:rPr>
            </w:pPr>
            <w:r w:rsidRPr="00961459">
              <w:rPr>
                <w:rFonts w:hint="eastAsia"/>
                <w:kern w:val="0"/>
                <w:sz w:val="24"/>
                <w:szCs w:val="24"/>
              </w:rPr>
              <w:t>未提供产品设计结构图或产品彩图，或存在</w:t>
            </w:r>
            <w:r w:rsidRPr="00961459">
              <w:rPr>
                <w:rFonts w:hint="eastAsia"/>
                <w:kern w:val="0"/>
                <w:sz w:val="24"/>
                <w:szCs w:val="24"/>
              </w:rPr>
              <w:t>3</w:t>
            </w:r>
            <w:r w:rsidRPr="00961459">
              <w:rPr>
                <w:rFonts w:hint="eastAsia"/>
                <w:kern w:val="0"/>
                <w:sz w:val="24"/>
                <w:szCs w:val="24"/>
              </w:rPr>
              <w:t>处及以上瑕疵：</w:t>
            </w:r>
            <w:r w:rsidRPr="00961459">
              <w:rPr>
                <w:rFonts w:hint="eastAsia"/>
                <w:kern w:val="0"/>
                <w:sz w:val="24"/>
                <w:szCs w:val="24"/>
              </w:rPr>
              <w:t>0</w:t>
            </w:r>
            <w:r w:rsidRPr="00961459">
              <w:rPr>
                <w:rFonts w:hint="eastAsia"/>
                <w:kern w:val="0"/>
                <w:sz w:val="24"/>
                <w:szCs w:val="24"/>
              </w:rPr>
              <w:t>分；</w:t>
            </w:r>
          </w:p>
          <w:p w14:paraId="7CE8AED0" w14:textId="77777777" w:rsidR="00331CB2" w:rsidRPr="00961459" w:rsidRDefault="00DC12FE">
            <w:pPr>
              <w:widowControl/>
              <w:snapToGrid w:val="0"/>
              <w:rPr>
                <w:kern w:val="0"/>
                <w:sz w:val="24"/>
                <w:szCs w:val="24"/>
              </w:rPr>
            </w:pPr>
            <w:r w:rsidRPr="00961459">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14:paraId="058749DE" w14:textId="3E7B7000" w:rsidR="00331CB2" w:rsidRPr="00961459" w:rsidRDefault="007E2671">
            <w:pPr>
              <w:widowControl/>
              <w:snapToGrid w:val="0"/>
              <w:jc w:val="center"/>
              <w:rPr>
                <w:kern w:val="0"/>
                <w:sz w:val="24"/>
                <w:szCs w:val="24"/>
              </w:rPr>
            </w:pPr>
            <w:r w:rsidRPr="00961459">
              <w:rPr>
                <w:rFonts w:hint="eastAsia"/>
                <w:kern w:val="0"/>
                <w:sz w:val="24"/>
                <w:szCs w:val="24"/>
              </w:rPr>
              <w:t>6</w:t>
            </w:r>
          </w:p>
        </w:tc>
      </w:tr>
      <w:tr w:rsidR="00961459" w:rsidRPr="00961459" w14:paraId="0770D966" w14:textId="77777777">
        <w:trPr>
          <w:jc w:val="center"/>
        </w:trPr>
        <w:tc>
          <w:tcPr>
            <w:tcW w:w="508" w:type="dxa"/>
            <w:shd w:val="clear" w:color="auto" w:fill="auto"/>
            <w:noWrap/>
            <w:vAlign w:val="center"/>
          </w:tcPr>
          <w:p w14:paraId="7BCC10A4" w14:textId="77777777" w:rsidR="00331CB2" w:rsidRPr="00961459" w:rsidRDefault="00DC12FE">
            <w:pPr>
              <w:widowControl/>
              <w:snapToGrid w:val="0"/>
              <w:jc w:val="center"/>
              <w:rPr>
                <w:kern w:val="0"/>
                <w:sz w:val="24"/>
                <w:szCs w:val="24"/>
              </w:rPr>
            </w:pPr>
            <w:r w:rsidRPr="00961459">
              <w:rPr>
                <w:rFonts w:hint="eastAsia"/>
                <w:kern w:val="0"/>
                <w:sz w:val="24"/>
                <w:szCs w:val="24"/>
              </w:rPr>
              <w:t>2</w:t>
            </w:r>
          </w:p>
        </w:tc>
        <w:tc>
          <w:tcPr>
            <w:tcW w:w="1655" w:type="dxa"/>
            <w:shd w:val="clear" w:color="auto" w:fill="auto"/>
            <w:vAlign w:val="center"/>
          </w:tcPr>
          <w:p w14:paraId="5EA753BF" w14:textId="77777777" w:rsidR="00331CB2" w:rsidRPr="00961459" w:rsidRDefault="00DC12FE">
            <w:pPr>
              <w:widowControl/>
              <w:snapToGrid w:val="0"/>
              <w:jc w:val="center"/>
              <w:rPr>
                <w:kern w:val="0"/>
                <w:sz w:val="24"/>
                <w:szCs w:val="24"/>
              </w:rPr>
            </w:pPr>
            <w:r w:rsidRPr="00961459">
              <w:rPr>
                <w:rFonts w:hint="eastAsia"/>
                <w:sz w:val="24"/>
              </w:rPr>
              <w:t>生产加工评价</w:t>
            </w:r>
          </w:p>
        </w:tc>
        <w:tc>
          <w:tcPr>
            <w:tcW w:w="7087" w:type="dxa"/>
            <w:shd w:val="clear" w:color="auto" w:fill="auto"/>
            <w:vAlign w:val="center"/>
          </w:tcPr>
          <w:p w14:paraId="54449D14" w14:textId="77777777" w:rsidR="00331CB2" w:rsidRPr="00961459" w:rsidRDefault="00DC12FE">
            <w:pPr>
              <w:widowControl/>
              <w:snapToGrid w:val="0"/>
              <w:rPr>
                <w:kern w:val="0"/>
                <w:sz w:val="24"/>
                <w:szCs w:val="24"/>
              </w:rPr>
            </w:pPr>
            <w:r w:rsidRPr="00961459">
              <w:rPr>
                <w:rFonts w:hint="eastAsia"/>
                <w:kern w:val="0"/>
                <w:sz w:val="24"/>
                <w:szCs w:val="24"/>
              </w:rPr>
              <w:t>至少包含产品制造商厂房面积、生产设备、技术人员和生产加工工艺流程等方面的相关说明</w:t>
            </w:r>
          </w:p>
          <w:p w14:paraId="674AE82C" w14:textId="398C1625" w:rsidR="00331CB2" w:rsidRPr="00961459" w:rsidRDefault="00DC12FE">
            <w:pPr>
              <w:widowControl/>
              <w:adjustRightInd w:val="0"/>
              <w:snapToGrid w:val="0"/>
              <w:rPr>
                <w:kern w:val="0"/>
                <w:sz w:val="24"/>
                <w:szCs w:val="24"/>
              </w:rPr>
            </w:pPr>
            <w:r w:rsidRPr="00961459">
              <w:rPr>
                <w:rFonts w:hint="eastAsia"/>
                <w:kern w:val="0"/>
                <w:sz w:val="24"/>
                <w:szCs w:val="24"/>
              </w:rPr>
              <w:t>满足</w:t>
            </w:r>
            <w:r w:rsidRPr="00961459">
              <w:rPr>
                <w:kern w:val="0"/>
                <w:sz w:val="24"/>
                <w:szCs w:val="24"/>
              </w:rPr>
              <w:t>招标文件要求，无瑕疵：</w:t>
            </w:r>
            <w:r w:rsidR="007E2671" w:rsidRPr="00961459">
              <w:rPr>
                <w:rFonts w:hint="eastAsia"/>
                <w:kern w:val="0"/>
                <w:sz w:val="24"/>
                <w:szCs w:val="24"/>
              </w:rPr>
              <w:t>8</w:t>
            </w:r>
            <w:r w:rsidRPr="00961459">
              <w:rPr>
                <w:kern w:val="0"/>
                <w:sz w:val="24"/>
                <w:szCs w:val="24"/>
              </w:rPr>
              <w:t>分；</w:t>
            </w:r>
          </w:p>
          <w:p w14:paraId="3FB9CD01" w14:textId="47CF2360" w:rsidR="00331CB2" w:rsidRPr="00961459" w:rsidRDefault="00DC12FE">
            <w:pPr>
              <w:widowControl/>
              <w:adjustRightInd w:val="0"/>
              <w:snapToGrid w:val="0"/>
              <w:rPr>
                <w:kern w:val="0"/>
                <w:sz w:val="24"/>
                <w:szCs w:val="24"/>
              </w:rPr>
            </w:pPr>
            <w:r w:rsidRPr="00961459">
              <w:rPr>
                <w:rFonts w:hint="eastAsia"/>
                <w:kern w:val="0"/>
                <w:sz w:val="24"/>
                <w:szCs w:val="24"/>
              </w:rPr>
              <w:t>方案</w:t>
            </w:r>
            <w:r w:rsidRPr="00961459">
              <w:rPr>
                <w:kern w:val="0"/>
                <w:sz w:val="24"/>
                <w:szCs w:val="24"/>
              </w:rPr>
              <w:t>内容存在</w:t>
            </w:r>
            <w:r w:rsidRPr="00961459">
              <w:rPr>
                <w:rFonts w:hint="eastAsia"/>
                <w:kern w:val="0"/>
                <w:sz w:val="24"/>
                <w:szCs w:val="24"/>
              </w:rPr>
              <w:t>1</w:t>
            </w:r>
            <w:r w:rsidRPr="00961459">
              <w:rPr>
                <w:rFonts w:hint="eastAsia"/>
                <w:kern w:val="0"/>
                <w:sz w:val="24"/>
                <w:szCs w:val="24"/>
              </w:rPr>
              <w:t>处瑕疵</w:t>
            </w:r>
            <w:r w:rsidRPr="00961459">
              <w:rPr>
                <w:kern w:val="0"/>
                <w:sz w:val="24"/>
                <w:szCs w:val="24"/>
              </w:rPr>
              <w:t>：</w:t>
            </w:r>
            <w:r w:rsidR="00D9467B" w:rsidRPr="00961459">
              <w:rPr>
                <w:rFonts w:hint="eastAsia"/>
                <w:kern w:val="0"/>
                <w:sz w:val="24"/>
                <w:szCs w:val="24"/>
              </w:rPr>
              <w:t>6</w:t>
            </w:r>
            <w:r w:rsidRPr="00961459">
              <w:rPr>
                <w:kern w:val="0"/>
                <w:sz w:val="24"/>
                <w:szCs w:val="24"/>
              </w:rPr>
              <w:t>分；</w:t>
            </w:r>
          </w:p>
          <w:p w14:paraId="55FA8437" w14:textId="6B547ACE" w:rsidR="00331CB2" w:rsidRPr="00961459" w:rsidRDefault="00DC12FE">
            <w:pPr>
              <w:widowControl/>
              <w:adjustRightInd w:val="0"/>
              <w:snapToGrid w:val="0"/>
              <w:rPr>
                <w:kern w:val="0"/>
                <w:sz w:val="24"/>
                <w:szCs w:val="24"/>
              </w:rPr>
            </w:pPr>
            <w:r w:rsidRPr="00961459">
              <w:rPr>
                <w:rFonts w:hint="eastAsia"/>
                <w:kern w:val="0"/>
                <w:sz w:val="24"/>
                <w:szCs w:val="24"/>
              </w:rPr>
              <w:t>方案</w:t>
            </w:r>
            <w:r w:rsidRPr="00961459">
              <w:rPr>
                <w:kern w:val="0"/>
                <w:sz w:val="24"/>
                <w:szCs w:val="24"/>
              </w:rPr>
              <w:t>内容存在</w:t>
            </w:r>
            <w:r w:rsidRPr="00961459">
              <w:rPr>
                <w:rFonts w:hint="eastAsia"/>
                <w:kern w:val="0"/>
                <w:sz w:val="24"/>
                <w:szCs w:val="24"/>
              </w:rPr>
              <w:t>2</w:t>
            </w:r>
            <w:r w:rsidRPr="00961459">
              <w:rPr>
                <w:rFonts w:hint="eastAsia"/>
                <w:kern w:val="0"/>
                <w:sz w:val="24"/>
                <w:szCs w:val="24"/>
              </w:rPr>
              <w:t>处瑕疵</w:t>
            </w:r>
            <w:r w:rsidRPr="00961459">
              <w:rPr>
                <w:kern w:val="0"/>
                <w:sz w:val="24"/>
                <w:szCs w:val="24"/>
              </w:rPr>
              <w:t>：</w:t>
            </w:r>
            <w:r w:rsidR="00D9467B" w:rsidRPr="00961459">
              <w:rPr>
                <w:rFonts w:hint="eastAsia"/>
                <w:kern w:val="0"/>
                <w:sz w:val="24"/>
                <w:szCs w:val="24"/>
              </w:rPr>
              <w:t>4</w:t>
            </w:r>
            <w:r w:rsidRPr="00961459">
              <w:rPr>
                <w:kern w:val="0"/>
                <w:sz w:val="24"/>
                <w:szCs w:val="24"/>
              </w:rPr>
              <w:t>分；</w:t>
            </w:r>
          </w:p>
          <w:p w14:paraId="22F819D0" w14:textId="28E05467" w:rsidR="00D9467B" w:rsidRPr="00961459" w:rsidRDefault="00D9467B">
            <w:pPr>
              <w:widowControl/>
              <w:adjustRightInd w:val="0"/>
              <w:snapToGrid w:val="0"/>
              <w:rPr>
                <w:kern w:val="0"/>
                <w:sz w:val="24"/>
                <w:szCs w:val="24"/>
              </w:rPr>
            </w:pPr>
            <w:r w:rsidRPr="00961459">
              <w:rPr>
                <w:rFonts w:hint="eastAsia"/>
                <w:kern w:val="0"/>
                <w:sz w:val="24"/>
                <w:szCs w:val="24"/>
              </w:rPr>
              <w:t>方案</w:t>
            </w:r>
            <w:r w:rsidRPr="00961459">
              <w:rPr>
                <w:kern w:val="0"/>
                <w:sz w:val="24"/>
                <w:szCs w:val="24"/>
              </w:rPr>
              <w:t>内容存在</w:t>
            </w:r>
            <w:r w:rsidRPr="00961459">
              <w:rPr>
                <w:rFonts w:hint="eastAsia"/>
                <w:kern w:val="0"/>
                <w:sz w:val="24"/>
                <w:szCs w:val="24"/>
              </w:rPr>
              <w:t>3</w:t>
            </w:r>
            <w:r w:rsidRPr="00961459">
              <w:rPr>
                <w:rFonts w:hint="eastAsia"/>
                <w:kern w:val="0"/>
                <w:sz w:val="24"/>
                <w:szCs w:val="24"/>
              </w:rPr>
              <w:t>处瑕疵</w:t>
            </w:r>
            <w:r w:rsidRPr="00961459">
              <w:rPr>
                <w:kern w:val="0"/>
                <w:sz w:val="24"/>
                <w:szCs w:val="24"/>
              </w:rPr>
              <w:t>：</w:t>
            </w:r>
            <w:r w:rsidRPr="00961459">
              <w:rPr>
                <w:rFonts w:hint="eastAsia"/>
                <w:kern w:val="0"/>
                <w:sz w:val="24"/>
                <w:szCs w:val="24"/>
              </w:rPr>
              <w:t>2</w:t>
            </w:r>
            <w:r w:rsidRPr="00961459">
              <w:rPr>
                <w:kern w:val="0"/>
                <w:sz w:val="24"/>
                <w:szCs w:val="24"/>
              </w:rPr>
              <w:t>分；</w:t>
            </w:r>
          </w:p>
          <w:p w14:paraId="06AF1E8E" w14:textId="0487A339" w:rsidR="00331CB2" w:rsidRPr="00961459" w:rsidRDefault="00DC12FE">
            <w:pPr>
              <w:widowControl/>
              <w:adjustRightInd w:val="0"/>
              <w:snapToGrid w:val="0"/>
              <w:rPr>
                <w:kern w:val="0"/>
                <w:sz w:val="24"/>
                <w:szCs w:val="24"/>
              </w:rPr>
            </w:pPr>
            <w:r w:rsidRPr="00961459">
              <w:rPr>
                <w:kern w:val="0"/>
                <w:sz w:val="24"/>
                <w:szCs w:val="24"/>
              </w:rPr>
              <w:t>未提供方案或不满足招标文件要求或内容存在</w:t>
            </w:r>
            <w:r w:rsidR="00D9467B" w:rsidRPr="00961459">
              <w:rPr>
                <w:rFonts w:hint="eastAsia"/>
                <w:kern w:val="0"/>
                <w:sz w:val="24"/>
                <w:szCs w:val="24"/>
              </w:rPr>
              <w:t>4</w:t>
            </w:r>
            <w:r w:rsidRPr="00961459">
              <w:rPr>
                <w:rFonts w:hint="eastAsia"/>
                <w:kern w:val="0"/>
                <w:sz w:val="24"/>
                <w:szCs w:val="24"/>
              </w:rPr>
              <w:t>处及以上瑕疵</w:t>
            </w:r>
            <w:r w:rsidRPr="00961459">
              <w:rPr>
                <w:kern w:val="0"/>
                <w:sz w:val="24"/>
                <w:szCs w:val="24"/>
              </w:rPr>
              <w:t>：</w:t>
            </w:r>
            <w:r w:rsidRPr="00961459">
              <w:rPr>
                <w:kern w:val="0"/>
                <w:sz w:val="24"/>
                <w:szCs w:val="24"/>
              </w:rPr>
              <w:t>0</w:t>
            </w:r>
            <w:r w:rsidRPr="00961459">
              <w:rPr>
                <w:kern w:val="0"/>
                <w:sz w:val="24"/>
                <w:szCs w:val="24"/>
              </w:rPr>
              <w:t>分；</w:t>
            </w:r>
          </w:p>
          <w:p w14:paraId="0733E8A2" w14:textId="77777777" w:rsidR="00331CB2" w:rsidRPr="00961459" w:rsidRDefault="00DC12FE">
            <w:pPr>
              <w:widowControl/>
              <w:snapToGrid w:val="0"/>
              <w:rPr>
                <w:kern w:val="0"/>
                <w:sz w:val="24"/>
                <w:szCs w:val="24"/>
              </w:rPr>
            </w:pPr>
            <w:r w:rsidRPr="009614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6D70476C" w14:textId="30FCB2F5" w:rsidR="00331CB2" w:rsidRPr="00961459" w:rsidRDefault="007E2671">
            <w:pPr>
              <w:widowControl/>
              <w:snapToGrid w:val="0"/>
              <w:jc w:val="center"/>
              <w:rPr>
                <w:kern w:val="0"/>
                <w:sz w:val="24"/>
                <w:szCs w:val="24"/>
              </w:rPr>
            </w:pPr>
            <w:r w:rsidRPr="00961459">
              <w:rPr>
                <w:rFonts w:hint="eastAsia"/>
                <w:kern w:val="0"/>
                <w:sz w:val="24"/>
                <w:szCs w:val="24"/>
              </w:rPr>
              <w:t>8</w:t>
            </w:r>
          </w:p>
        </w:tc>
      </w:tr>
      <w:tr w:rsidR="00961459" w:rsidRPr="00961459" w14:paraId="2A759805" w14:textId="77777777">
        <w:trPr>
          <w:jc w:val="center"/>
        </w:trPr>
        <w:tc>
          <w:tcPr>
            <w:tcW w:w="508" w:type="dxa"/>
            <w:shd w:val="clear" w:color="auto" w:fill="auto"/>
            <w:noWrap/>
            <w:vAlign w:val="center"/>
          </w:tcPr>
          <w:p w14:paraId="0F50C58C" w14:textId="77777777" w:rsidR="00331CB2" w:rsidRPr="00961459" w:rsidRDefault="00DC12FE">
            <w:pPr>
              <w:widowControl/>
              <w:snapToGrid w:val="0"/>
              <w:jc w:val="center"/>
              <w:rPr>
                <w:kern w:val="0"/>
                <w:sz w:val="24"/>
                <w:szCs w:val="24"/>
              </w:rPr>
            </w:pPr>
            <w:r w:rsidRPr="00961459">
              <w:rPr>
                <w:rFonts w:hint="eastAsia"/>
                <w:kern w:val="0"/>
                <w:sz w:val="24"/>
                <w:szCs w:val="24"/>
              </w:rPr>
              <w:t>3</w:t>
            </w:r>
          </w:p>
        </w:tc>
        <w:tc>
          <w:tcPr>
            <w:tcW w:w="1655" w:type="dxa"/>
            <w:shd w:val="clear" w:color="auto" w:fill="auto"/>
            <w:vAlign w:val="center"/>
          </w:tcPr>
          <w:p w14:paraId="28B734C6" w14:textId="77777777" w:rsidR="00331CB2" w:rsidRPr="00961459" w:rsidRDefault="00DC12FE">
            <w:pPr>
              <w:widowControl/>
              <w:snapToGrid w:val="0"/>
              <w:jc w:val="center"/>
              <w:rPr>
                <w:kern w:val="0"/>
                <w:sz w:val="24"/>
                <w:szCs w:val="24"/>
              </w:rPr>
            </w:pPr>
            <w:r w:rsidRPr="00961459">
              <w:rPr>
                <w:rFonts w:hint="eastAsia"/>
                <w:kern w:val="0"/>
                <w:sz w:val="24"/>
                <w:szCs w:val="18"/>
              </w:rPr>
              <w:t>服务方案评价</w:t>
            </w:r>
          </w:p>
        </w:tc>
        <w:tc>
          <w:tcPr>
            <w:tcW w:w="7087" w:type="dxa"/>
            <w:shd w:val="clear" w:color="auto" w:fill="auto"/>
            <w:vAlign w:val="center"/>
          </w:tcPr>
          <w:p w14:paraId="17704A27" w14:textId="77777777" w:rsidR="00331CB2" w:rsidRPr="00961459" w:rsidRDefault="00DC12FE">
            <w:pPr>
              <w:widowControl/>
              <w:snapToGrid w:val="0"/>
              <w:rPr>
                <w:kern w:val="0"/>
                <w:sz w:val="24"/>
                <w:szCs w:val="24"/>
              </w:rPr>
            </w:pPr>
            <w:r w:rsidRPr="00961459">
              <w:rPr>
                <w:rFonts w:hint="eastAsia"/>
                <w:kern w:val="0"/>
                <w:sz w:val="24"/>
                <w:szCs w:val="24"/>
              </w:rPr>
              <w:t>至少包含售后服务承诺、免费保修期时间、服务响应时间、服务机构人员配置、配送安装方案、备品备件供应方案</w:t>
            </w:r>
          </w:p>
          <w:p w14:paraId="698293D5" w14:textId="77777777" w:rsidR="00D9467B" w:rsidRPr="00961459" w:rsidRDefault="00D9467B" w:rsidP="00D9467B">
            <w:pPr>
              <w:widowControl/>
              <w:adjustRightInd w:val="0"/>
              <w:snapToGrid w:val="0"/>
              <w:rPr>
                <w:kern w:val="0"/>
                <w:sz w:val="24"/>
                <w:szCs w:val="24"/>
              </w:rPr>
            </w:pPr>
            <w:r w:rsidRPr="00961459">
              <w:rPr>
                <w:rFonts w:hint="eastAsia"/>
                <w:kern w:val="0"/>
                <w:sz w:val="24"/>
                <w:szCs w:val="24"/>
              </w:rPr>
              <w:t>满足</w:t>
            </w:r>
            <w:r w:rsidRPr="00961459">
              <w:rPr>
                <w:kern w:val="0"/>
                <w:sz w:val="24"/>
                <w:szCs w:val="24"/>
              </w:rPr>
              <w:t>招标文件要求，无瑕疵：</w:t>
            </w:r>
            <w:r w:rsidRPr="00961459">
              <w:rPr>
                <w:rFonts w:hint="eastAsia"/>
                <w:kern w:val="0"/>
                <w:sz w:val="24"/>
                <w:szCs w:val="24"/>
              </w:rPr>
              <w:t>8</w:t>
            </w:r>
            <w:r w:rsidRPr="00961459">
              <w:rPr>
                <w:kern w:val="0"/>
                <w:sz w:val="24"/>
                <w:szCs w:val="24"/>
              </w:rPr>
              <w:t>分；</w:t>
            </w:r>
          </w:p>
          <w:p w14:paraId="516E4937" w14:textId="77777777" w:rsidR="00D9467B" w:rsidRPr="00961459" w:rsidRDefault="00D9467B" w:rsidP="00D9467B">
            <w:pPr>
              <w:widowControl/>
              <w:adjustRightInd w:val="0"/>
              <w:snapToGrid w:val="0"/>
              <w:rPr>
                <w:kern w:val="0"/>
                <w:sz w:val="24"/>
                <w:szCs w:val="24"/>
              </w:rPr>
            </w:pPr>
            <w:r w:rsidRPr="00961459">
              <w:rPr>
                <w:rFonts w:hint="eastAsia"/>
                <w:kern w:val="0"/>
                <w:sz w:val="24"/>
                <w:szCs w:val="24"/>
              </w:rPr>
              <w:t>方案</w:t>
            </w:r>
            <w:r w:rsidRPr="00961459">
              <w:rPr>
                <w:kern w:val="0"/>
                <w:sz w:val="24"/>
                <w:szCs w:val="24"/>
              </w:rPr>
              <w:t>内容存在</w:t>
            </w:r>
            <w:r w:rsidRPr="00961459">
              <w:rPr>
                <w:rFonts w:hint="eastAsia"/>
                <w:kern w:val="0"/>
                <w:sz w:val="24"/>
                <w:szCs w:val="24"/>
              </w:rPr>
              <w:t>1</w:t>
            </w:r>
            <w:r w:rsidRPr="00961459">
              <w:rPr>
                <w:rFonts w:hint="eastAsia"/>
                <w:kern w:val="0"/>
                <w:sz w:val="24"/>
                <w:szCs w:val="24"/>
              </w:rPr>
              <w:t>处瑕疵</w:t>
            </w:r>
            <w:r w:rsidRPr="00961459">
              <w:rPr>
                <w:kern w:val="0"/>
                <w:sz w:val="24"/>
                <w:szCs w:val="24"/>
              </w:rPr>
              <w:t>：</w:t>
            </w:r>
            <w:r w:rsidRPr="00961459">
              <w:rPr>
                <w:rFonts w:hint="eastAsia"/>
                <w:kern w:val="0"/>
                <w:sz w:val="24"/>
                <w:szCs w:val="24"/>
              </w:rPr>
              <w:t>6</w:t>
            </w:r>
            <w:r w:rsidRPr="00961459">
              <w:rPr>
                <w:kern w:val="0"/>
                <w:sz w:val="24"/>
                <w:szCs w:val="24"/>
              </w:rPr>
              <w:t>分；</w:t>
            </w:r>
          </w:p>
          <w:p w14:paraId="0EFB9FF8" w14:textId="77777777" w:rsidR="00D9467B" w:rsidRPr="00961459" w:rsidRDefault="00D9467B" w:rsidP="00D9467B">
            <w:pPr>
              <w:widowControl/>
              <w:adjustRightInd w:val="0"/>
              <w:snapToGrid w:val="0"/>
              <w:rPr>
                <w:kern w:val="0"/>
                <w:sz w:val="24"/>
                <w:szCs w:val="24"/>
              </w:rPr>
            </w:pPr>
            <w:r w:rsidRPr="00961459">
              <w:rPr>
                <w:rFonts w:hint="eastAsia"/>
                <w:kern w:val="0"/>
                <w:sz w:val="24"/>
                <w:szCs w:val="24"/>
              </w:rPr>
              <w:t>方案</w:t>
            </w:r>
            <w:r w:rsidRPr="00961459">
              <w:rPr>
                <w:kern w:val="0"/>
                <w:sz w:val="24"/>
                <w:szCs w:val="24"/>
              </w:rPr>
              <w:t>内容存在</w:t>
            </w:r>
            <w:r w:rsidRPr="00961459">
              <w:rPr>
                <w:rFonts w:hint="eastAsia"/>
                <w:kern w:val="0"/>
                <w:sz w:val="24"/>
                <w:szCs w:val="24"/>
              </w:rPr>
              <w:t>2</w:t>
            </w:r>
            <w:r w:rsidRPr="00961459">
              <w:rPr>
                <w:rFonts w:hint="eastAsia"/>
                <w:kern w:val="0"/>
                <w:sz w:val="24"/>
                <w:szCs w:val="24"/>
              </w:rPr>
              <w:t>处瑕疵</w:t>
            </w:r>
            <w:r w:rsidRPr="00961459">
              <w:rPr>
                <w:kern w:val="0"/>
                <w:sz w:val="24"/>
                <w:szCs w:val="24"/>
              </w:rPr>
              <w:t>：</w:t>
            </w:r>
            <w:r w:rsidRPr="00961459">
              <w:rPr>
                <w:rFonts w:hint="eastAsia"/>
                <w:kern w:val="0"/>
                <w:sz w:val="24"/>
                <w:szCs w:val="24"/>
              </w:rPr>
              <w:t>4</w:t>
            </w:r>
            <w:r w:rsidRPr="00961459">
              <w:rPr>
                <w:kern w:val="0"/>
                <w:sz w:val="24"/>
                <w:szCs w:val="24"/>
              </w:rPr>
              <w:t>分；</w:t>
            </w:r>
          </w:p>
          <w:p w14:paraId="6634B087" w14:textId="77777777" w:rsidR="00D9467B" w:rsidRPr="00961459" w:rsidRDefault="00D9467B" w:rsidP="00D9467B">
            <w:pPr>
              <w:widowControl/>
              <w:adjustRightInd w:val="0"/>
              <w:snapToGrid w:val="0"/>
              <w:rPr>
                <w:kern w:val="0"/>
                <w:sz w:val="24"/>
                <w:szCs w:val="24"/>
              </w:rPr>
            </w:pPr>
            <w:r w:rsidRPr="00961459">
              <w:rPr>
                <w:rFonts w:hint="eastAsia"/>
                <w:kern w:val="0"/>
                <w:sz w:val="24"/>
                <w:szCs w:val="24"/>
              </w:rPr>
              <w:t>方案</w:t>
            </w:r>
            <w:r w:rsidRPr="00961459">
              <w:rPr>
                <w:kern w:val="0"/>
                <w:sz w:val="24"/>
                <w:szCs w:val="24"/>
              </w:rPr>
              <w:t>内容存在</w:t>
            </w:r>
            <w:r w:rsidRPr="00961459">
              <w:rPr>
                <w:rFonts w:hint="eastAsia"/>
                <w:kern w:val="0"/>
                <w:sz w:val="24"/>
                <w:szCs w:val="24"/>
              </w:rPr>
              <w:t>3</w:t>
            </w:r>
            <w:r w:rsidRPr="00961459">
              <w:rPr>
                <w:rFonts w:hint="eastAsia"/>
                <w:kern w:val="0"/>
                <w:sz w:val="24"/>
                <w:szCs w:val="24"/>
              </w:rPr>
              <w:t>处瑕疵</w:t>
            </w:r>
            <w:r w:rsidRPr="00961459">
              <w:rPr>
                <w:kern w:val="0"/>
                <w:sz w:val="24"/>
                <w:szCs w:val="24"/>
              </w:rPr>
              <w:t>：</w:t>
            </w:r>
            <w:r w:rsidRPr="00961459">
              <w:rPr>
                <w:rFonts w:hint="eastAsia"/>
                <w:kern w:val="0"/>
                <w:sz w:val="24"/>
                <w:szCs w:val="24"/>
              </w:rPr>
              <w:t>2</w:t>
            </w:r>
            <w:r w:rsidRPr="00961459">
              <w:rPr>
                <w:kern w:val="0"/>
                <w:sz w:val="24"/>
                <w:szCs w:val="24"/>
              </w:rPr>
              <w:t>分；</w:t>
            </w:r>
          </w:p>
          <w:p w14:paraId="0E65172B" w14:textId="77777777" w:rsidR="00D9467B" w:rsidRPr="00961459" w:rsidRDefault="00D9467B" w:rsidP="00D9467B">
            <w:pPr>
              <w:widowControl/>
              <w:adjustRightInd w:val="0"/>
              <w:snapToGrid w:val="0"/>
              <w:rPr>
                <w:kern w:val="0"/>
                <w:sz w:val="24"/>
                <w:szCs w:val="24"/>
              </w:rPr>
            </w:pPr>
            <w:r w:rsidRPr="00961459">
              <w:rPr>
                <w:kern w:val="0"/>
                <w:sz w:val="24"/>
                <w:szCs w:val="24"/>
              </w:rPr>
              <w:t>未提供方案或不满足招标文件要求或内容存在</w:t>
            </w:r>
            <w:r w:rsidRPr="00961459">
              <w:rPr>
                <w:rFonts w:hint="eastAsia"/>
                <w:kern w:val="0"/>
                <w:sz w:val="24"/>
                <w:szCs w:val="24"/>
              </w:rPr>
              <w:t>4</w:t>
            </w:r>
            <w:r w:rsidRPr="00961459">
              <w:rPr>
                <w:rFonts w:hint="eastAsia"/>
                <w:kern w:val="0"/>
                <w:sz w:val="24"/>
                <w:szCs w:val="24"/>
              </w:rPr>
              <w:t>处及以上瑕疵</w:t>
            </w:r>
            <w:r w:rsidRPr="00961459">
              <w:rPr>
                <w:kern w:val="0"/>
                <w:sz w:val="24"/>
                <w:szCs w:val="24"/>
              </w:rPr>
              <w:t>：</w:t>
            </w:r>
            <w:r w:rsidRPr="00961459">
              <w:rPr>
                <w:kern w:val="0"/>
                <w:sz w:val="24"/>
                <w:szCs w:val="24"/>
              </w:rPr>
              <w:t>0</w:t>
            </w:r>
            <w:r w:rsidRPr="00961459">
              <w:rPr>
                <w:kern w:val="0"/>
                <w:sz w:val="24"/>
                <w:szCs w:val="24"/>
              </w:rPr>
              <w:t>分；</w:t>
            </w:r>
          </w:p>
          <w:p w14:paraId="2E6E41DE" w14:textId="77777777" w:rsidR="00331CB2" w:rsidRPr="00961459" w:rsidRDefault="00DC12FE">
            <w:pPr>
              <w:widowControl/>
              <w:snapToGrid w:val="0"/>
              <w:rPr>
                <w:kern w:val="0"/>
                <w:sz w:val="24"/>
                <w:szCs w:val="24"/>
              </w:rPr>
            </w:pPr>
            <w:r w:rsidRPr="0096145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56E1AB4D" w14:textId="65D6C169" w:rsidR="00331CB2" w:rsidRPr="00961459" w:rsidRDefault="007E2671">
            <w:pPr>
              <w:widowControl/>
              <w:snapToGrid w:val="0"/>
              <w:jc w:val="center"/>
              <w:rPr>
                <w:kern w:val="0"/>
                <w:sz w:val="24"/>
                <w:szCs w:val="24"/>
              </w:rPr>
            </w:pPr>
            <w:r w:rsidRPr="00961459">
              <w:rPr>
                <w:rFonts w:hint="eastAsia"/>
                <w:kern w:val="0"/>
                <w:sz w:val="24"/>
                <w:szCs w:val="24"/>
              </w:rPr>
              <w:t>8</w:t>
            </w:r>
          </w:p>
        </w:tc>
      </w:tr>
      <w:tr w:rsidR="00961459" w:rsidRPr="00961459" w14:paraId="4791CCAC" w14:textId="77777777">
        <w:trPr>
          <w:jc w:val="center"/>
        </w:trPr>
        <w:tc>
          <w:tcPr>
            <w:tcW w:w="508" w:type="dxa"/>
            <w:shd w:val="clear" w:color="auto" w:fill="auto"/>
            <w:noWrap/>
            <w:vAlign w:val="center"/>
          </w:tcPr>
          <w:p w14:paraId="7C55B2A2" w14:textId="77777777" w:rsidR="00331CB2" w:rsidRPr="00961459" w:rsidRDefault="00DC12FE">
            <w:pPr>
              <w:widowControl/>
              <w:snapToGrid w:val="0"/>
              <w:jc w:val="center"/>
              <w:rPr>
                <w:kern w:val="0"/>
                <w:sz w:val="24"/>
                <w:szCs w:val="24"/>
              </w:rPr>
            </w:pPr>
            <w:r w:rsidRPr="00961459">
              <w:rPr>
                <w:rFonts w:hint="eastAsia"/>
                <w:kern w:val="0"/>
                <w:sz w:val="24"/>
                <w:szCs w:val="24"/>
              </w:rPr>
              <w:t>4</w:t>
            </w:r>
          </w:p>
        </w:tc>
        <w:tc>
          <w:tcPr>
            <w:tcW w:w="1655" w:type="dxa"/>
            <w:shd w:val="clear" w:color="auto" w:fill="auto"/>
            <w:vAlign w:val="center"/>
          </w:tcPr>
          <w:p w14:paraId="7EB2E13E" w14:textId="02D18A31" w:rsidR="00331CB2" w:rsidRPr="00961459" w:rsidRDefault="00953020">
            <w:pPr>
              <w:widowControl/>
              <w:snapToGrid w:val="0"/>
              <w:jc w:val="center"/>
              <w:rPr>
                <w:kern w:val="0"/>
                <w:sz w:val="24"/>
                <w:szCs w:val="24"/>
              </w:rPr>
            </w:pPr>
            <w:r w:rsidRPr="00961459">
              <w:rPr>
                <w:rFonts w:ascii="宋体" w:hAnsi="宋体" w:cs="宋体" w:hint="eastAsia"/>
                <w:sz w:val="24"/>
              </w:rPr>
              <w:t>体育场看台单人座椅</w:t>
            </w:r>
            <w:r w:rsidR="00DC12FE" w:rsidRPr="00961459">
              <w:rPr>
                <w:rFonts w:hint="eastAsia"/>
                <w:kern w:val="0"/>
                <w:sz w:val="24"/>
                <w:szCs w:val="24"/>
              </w:rPr>
              <w:t>样品评价</w:t>
            </w:r>
          </w:p>
        </w:tc>
        <w:tc>
          <w:tcPr>
            <w:tcW w:w="7087" w:type="dxa"/>
            <w:shd w:val="clear" w:color="auto" w:fill="auto"/>
            <w:vAlign w:val="center"/>
          </w:tcPr>
          <w:p w14:paraId="2C60B310" w14:textId="77777777" w:rsidR="007433C2" w:rsidRPr="00961459" w:rsidRDefault="007433C2" w:rsidP="007433C2">
            <w:pPr>
              <w:widowControl/>
              <w:snapToGrid w:val="0"/>
              <w:rPr>
                <w:kern w:val="0"/>
                <w:sz w:val="24"/>
                <w:szCs w:val="24"/>
              </w:rPr>
            </w:pPr>
            <w:r w:rsidRPr="00961459">
              <w:rPr>
                <w:rFonts w:hint="eastAsia"/>
                <w:kern w:val="0"/>
                <w:sz w:val="24"/>
                <w:szCs w:val="24"/>
              </w:rPr>
              <w:t>样品无瑕疵：</w:t>
            </w:r>
            <w:r w:rsidRPr="00961459">
              <w:rPr>
                <w:rFonts w:hint="eastAsia"/>
                <w:kern w:val="0"/>
                <w:sz w:val="24"/>
                <w:szCs w:val="24"/>
              </w:rPr>
              <w:t>6</w:t>
            </w:r>
            <w:r w:rsidRPr="00961459">
              <w:rPr>
                <w:rFonts w:hint="eastAsia"/>
                <w:kern w:val="0"/>
                <w:sz w:val="24"/>
                <w:szCs w:val="24"/>
              </w:rPr>
              <w:t>分；</w:t>
            </w:r>
          </w:p>
          <w:p w14:paraId="774BC709" w14:textId="4D0BAF20" w:rsidR="007433C2" w:rsidRPr="00961459" w:rsidRDefault="007433C2" w:rsidP="007433C2">
            <w:pPr>
              <w:widowControl/>
              <w:snapToGrid w:val="0"/>
              <w:rPr>
                <w:kern w:val="0"/>
                <w:sz w:val="24"/>
                <w:szCs w:val="24"/>
              </w:rPr>
            </w:pPr>
            <w:r w:rsidRPr="00961459">
              <w:rPr>
                <w:rFonts w:hint="eastAsia"/>
                <w:kern w:val="0"/>
                <w:sz w:val="24"/>
                <w:szCs w:val="24"/>
              </w:rPr>
              <w:t>样品存在</w:t>
            </w:r>
            <w:r w:rsidRPr="00961459">
              <w:rPr>
                <w:rFonts w:hint="eastAsia"/>
                <w:kern w:val="0"/>
                <w:sz w:val="24"/>
                <w:szCs w:val="24"/>
              </w:rPr>
              <w:t>1</w:t>
            </w:r>
            <w:r w:rsidRPr="00961459">
              <w:rPr>
                <w:rFonts w:hint="eastAsia"/>
                <w:kern w:val="0"/>
                <w:sz w:val="24"/>
                <w:szCs w:val="24"/>
              </w:rPr>
              <w:t>处瑕疵扣</w:t>
            </w:r>
            <w:r w:rsidRPr="00961459">
              <w:rPr>
                <w:rFonts w:hint="eastAsia"/>
                <w:kern w:val="0"/>
                <w:sz w:val="24"/>
                <w:szCs w:val="24"/>
              </w:rPr>
              <w:t>1</w:t>
            </w:r>
            <w:r w:rsidRPr="00961459">
              <w:rPr>
                <w:rFonts w:hint="eastAsia"/>
                <w:kern w:val="0"/>
                <w:sz w:val="24"/>
                <w:szCs w:val="24"/>
              </w:rPr>
              <w:t>分，最低</w:t>
            </w:r>
            <w:r w:rsidRPr="00961459">
              <w:rPr>
                <w:rFonts w:hint="eastAsia"/>
                <w:kern w:val="0"/>
                <w:sz w:val="24"/>
                <w:szCs w:val="24"/>
              </w:rPr>
              <w:t>0</w:t>
            </w:r>
            <w:r w:rsidRPr="00961459">
              <w:rPr>
                <w:rFonts w:hint="eastAsia"/>
                <w:kern w:val="0"/>
                <w:sz w:val="24"/>
                <w:szCs w:val="24"/>
              </w:rPr>
              <w:t>分</w:t>
            </w:r>
          </w:p>
          <w:p w14:paraId="1A32FD15" w14:textId="6A39AE66" w:rsidR="00331CB2" w:rsidRPr="00961459" w:rsidRDefault="007433C2">
            <w:pPr>
              <w:widowControl/>
              <w:snapToGrid w:val="0"/>
              <w:rPr>
                <w:kern w:val="0"/>
                <w:sz w:val="24"/>
                <w:szCs w:val="24"/>
              </w:rPr>
            </w:pPr>
            <w:r w:rsidRPr="00961459">
              <w:rPr>
                <w:rFonts w:hint="eastAsia"/>
                <w:kern w:val="0"/>
                <w:sz w:val="24"/>
                <w:szCs w:val="24"/>
              </w:rPr>
              <w:t>（本项所称“瑕疵”是指样品结构不满足招标文件要求；材质不满足招标文件要求；样品存在脱胶、明显透胶、鼓泡、凹陷、压痕、表面划伤、麻点、裂痕、崩角、刃口、少件、漏钉（铆）、透钉现象；表面存在裂缝、叠缝、波纹不均匀、不圆滑、锈蚀现象；焊接处存在脱焊、虚焊、焊穿、错位、夹渣、气孔、焊瘤、焊丝头、咬边、飞溅现象；零件间结合不牢固；启闭零件或轮子使用不灵活；表面纹理、图案不对称，颜色应相同的不同部位差别过大；涂层存在皱皮、发粘、漏漆（喷）、明显加工痕迹、划痕、雾光、白楞、白点、鼓泡、油臼、流挂、缩孔、刷毛、积粉或杂渣现象；涂层存在手感不光滑，有明显粒子、涨边或不平整现象；电镀层存在剥落、返锈、毛刺、起泡、针孔、裂纹、花斑、划痕、烧焦现象；软面包覆表面存在破损、划痕、色污、油污、皱折；缝纫存在线迹间距不均匀、浮线、跳针、外露线头、脱线、开缝、脱胶现象；人体接触或收藏物品的部位有毛刺、刃口、棱角；存在较大的刺激性异味）</w:t>
            </w:r>
          </w:p>
        </w:tc>
        <w:tc>
          <w:tcPr>
            <w:tcW w:w="1010" w:type="dxa"/>
            <w:shd w:val="clear" w:color="auto" w:fill="auto"/>
            <w:vAlign w:val="center"/>
          </w:tcPr>
          <w:p w14:paraId="3123DAE8" w14:textId="77777777" w:rsidR="00331CB2" w:rsidRPr="00961459" w:rsidRDefault="00DC12FE">
            <w:pPr>
              <w:widowControl/>
              <w:snapToGrid w:val="0"/>
              <w:jc w:val="center"/>
              <w:rPr>
                <w:kern w:val="0"/>
                <w:sz w:val="24"/>
                <w:szCs w:val="24"/>
              </w:rPr>
            </w:pPr>
            <w:r w:rsidRPr="00961459">
              <w:rPr>
                <w:rFonts w:hint="eastAsia"/>
                <w:kern w:val="0"/>
                <w:sz w:val="24"/>
                <w:szCs w:val="24"/>
              </w:rPr>
              <w:t>6</w:t>
            </w:r>
          </w:p>
        </w:tc>
      </w:tr>
    </w:tbl>
    <w:p w14:paraId="3F65CCE2" w14:textId="77777777" w:rsidR="00331CB2" w:rsidRDefault="00DC12FE">
      <w:pPr>
        <w:spacing w:line="360" w:lineRule="auto"/>
        <w:ind w:firstLineChars="200" w:firstLine="480"/>
        <w:outlineLvl w:val="0"/>
        <w:rPr>
          <w:sz w:val="24"/>
        </w:rPr>
      </w:pPr>
      <w:r>
        <w:rPr>
          <w:rFonts w:hint="eastAsia"/>
          <w:sz w:val="24"/>
        </w:rPr>
        <w:t>五、投标文件内容要求</w:t>
      </w:r>
    </w:p>
    <w:p w14:paraId="3F71D13E" w14:textId="77777777" w:rsidR="00331CB2" w:rsidRDefault="00DC12FE">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14:paraId="0C751AE2" w14:textId="77777777" w:rsidR="00331CB2" w:rsidRDefault="00DC12FE">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14:paraId="0394FE09" w14:textId="77777777" w:rsidR="00331CB2" w:rsidRDefault="00331CB2">
      <w:pPr>
        <w:spacing w:line="360" w:lineRule="auto"/>
        <w:ind w:firstLineChars="200" w:firstLine="480"/>
        <w:outlineLvl w:val="0"/>
        <w:rPr>
          <w:sz w:val="24"/>
        </w:rPr>
      </w:pPr>
    </w:p>
    <w:p w14:paraId="05E26003" w14:textId="77777777" w:rsidR="00331CB2" w:rsidRDefault="00DC12FE">
      <w:pPr>
        <w:spacing w:line="360" w:lineRule="auto"/>
        <w:jc w:val="center"/>
        <w:rPr>
          <w:sz w:val="24"/>
        </w:rPr>
      </w:pPr>
      <w:r>
        <w:rPr>
          <w:sz w:val="24"/>
          <w:u w:val="single"/>
        </w:rPr>
        <w:br w:type="page"/>
      </w:r>
    </w:p>
    <w:p w14:paraId="588A042B" w14:textId="77777777" w:rsidR="00331CB2" w:rsidRDefault="00DC12FE">
      <w:pPr>
        <w:pStyle w:val="ab"/>
        <w:rPr>
          <w:rFonts w:ascii="Times New Roman" w:hAnsi="Times New Roman"/>
        </w:rPr>
      </w:pPr>
      <w:r>
        <w:rPr>
          <w:rFonts w:ascii="Times New Roman" w:hAnsi="Times New Roman" w:hint="eastAsia"/>
        </w:rPr>
        <w:t>第三部分</w:t>
      </w:r>
      <w:r>
        <w:rPr>
          <w:rFonts w:ascii="Times New Roman" w:hAnsi="Times New Roman" w:hint="eastAsia"/>
        </w:rPr>
        <w:t xml:space="preserve">  </w:t>
      </w:r>
      <w:r>
        <w:rPr>
          <w:rFonts w:ascii="Times New Roman" w:hAnsi="Times New Roman" w:hint="eastAsia"/>
        </w:rPr>
        <w:t>投标须知</w:t>
      </w:r>
    </w:p>
    <w:p w14:paraId="41CEBE7C" w14:textId="77777777" w:rsidR="00331CB2" w:rsidRDefault="00DC12F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14:paraId="336E853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14:paraId="31F99DF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14:paraId="502D164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14:paraId="6CBC283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14:paraId="0960777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14:paraId="54D3D8D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14:paraId="5E3263F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14:paraId="4E317C2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14:paraId="5B74CF5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14:paraId="2B42268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14:paraId="23CCC33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14:paraId="0168E07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14:paraId="2F78929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14:paraId="3F9BB43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14:paraId="535EA59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14:paraId="7104A6EA"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14:paraId="5A845D43"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14:paraId="22FAAFBB"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14:paraId="06344AFD"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14:paraId="1F2D8C47"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14:paraId="316B3465"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14:paraId="78C5CDCC"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14:paraId="5774F369"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CAAD6FD"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14:paraId="01068B92"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14:paraId="7325037A"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14:paraId="6E035C4D"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14:paraId="11F8DA74"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14:paraId="12E15DF3"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6ADDE387"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14:paraId="5D6EB158"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14:paraId="7A966E2F"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关于中小微企业参与投标</w:t>
      </w:r>
    </w:p>
    <w:p w14:paraId="780DEC85"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14:paraId="4937967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49324B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14:paraId="4BF4A57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14:paraId="037CEBE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6A72A15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14:paraId="4AA41E5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14:paraId="152D792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14:paraId="0C8D9CD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14:paraId="2FC5DAF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14:paraId="546EE65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14:paraId="3D86731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14:paraId="69F90B2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14:paraId="122D7E95"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14:paraId="765DE26F"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14:paraId="0AC4A108"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14:paraId="3462682E"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14:paraId="3E436FFF"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14:paraId="3C2C67D2"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14:paraId="0E97C97F"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14:paraId="7019B752"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14:paraId="259AA8B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14:paraId="394866DA"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99E8D4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14:paraId="429E3BE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14:paraId="4B6CCA5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14:paraId="279C032A" w14:textId="77777777" w:rsidR="00331CB2" w:rsidRDefault="00331CB2">
      <w:pPr>
        <w:pStyle w:val="Default"/>
        <w:spacing w:line="360" w:lineRule="auto"/>
        <w:ind w:firstLineChars="200" w:firstLine="480"/>
        <w:jc w:val="both"/>
        <w:rPr>
          <w:rFonts w:ascii="Times New Roman" w:eastAsia="宋体" w:hAnsi="Times New Roman" w:cs="Times New Roman"/>
          <w:color w:val="auto"/>
        </w:rPr>
      </w:pPr>
    </w:p>
    <w:p w14:paraId="273230A2" w14:textId="77777777" w:rsidR="00331CB2" w:rsidRDefault="00DC12F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14:paraId="4B80908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14:paraId="1E35E83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14:paraId="151B0111"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14:paraId="4804B6A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14:paraId="77DFF77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14:paraId="66255F0E"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14:paraId="42BC793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14:paraId="5383511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14:paraId="6FCA502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14:paraId="3F717A2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14:paraId="7F67F46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14:paraId="5218AD4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14:paraId="17BD235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14:paraId="4E01753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14:paraId="28FA395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14:paraId="227766B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14:paraId="59AC9B0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DC5256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14:paraId="1F37C40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14:paraId="3968B09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14:paraId="004C4FF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14:paraId="0AA4F49A" w14:textId="77777777" w:rsidR="00331CB2" w:rsidRDefault="00331CB2">
      <w:pPr>
        <w:pStyle w:val="Default"/>
        <w:spacing w:line="360" w:lineRule="auto"/>
        <w:ind w:firstLineChars="200" w:firstLine="480"/>
        <w:jc w:val="both"/>
        <w:rPr>
          <w:rFonts w:ascii="Times New Roman" w:eastAsia="宋体" w:hAnsi="Times New Roman" w:cs="Times New Roman"/>
          <w:color w:val="auto"/>
        </w:rPr>
      </w:pPr>
    </w:p>
    <w:p w14:paraId="7548760F" w14:textId="77777777" w:rsidR="00331CB2" w:rsidRDefault="00DC12F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14:paraId="77E61BE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14:paraId="51C9E87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14:paraId="49E77B2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14:paraId="506BD51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3DBACD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14:paraId="2D82EF9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32DC61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14:paraId="5E14A16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14:paraId="5881498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14:paraId="72EEC111"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14:paraId="4C71A12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E3F8E3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如投标多个包的，要求按包分别独立制作投标文件。</w:t>
      </w:r>
    </w:p>
    <w:p w14:paraId="273F86E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14:paraId="4B28461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14:paraId="6315638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14:paraId="4697177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14:paraId="2D6C14A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14:paraId="266073F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14:paraId="5D4E119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14:paraId="1705AA8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14:paraId="4F6C646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14:paraId="0C55597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14:paraId="415679C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14:paraId="2D8ACD0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14:paraId="40E8DB3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14:paraId="402F8E8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14:paraId="7B7A881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14:paraId="26C387B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14:paraId="363940B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4D751EF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14:paraId="2131220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14:paraId="74F3208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14:paraId="2E34183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14:paraId="1F92A85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14:paraId="5851C73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4542AC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14:paraId="3BF9C4B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77FBC78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14:paraId="1122E20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14:paraId="02463223" w14:textId="77777777" w:rsidR="00331CB2" w:rsidRDefault="00331CB2">
      <w:pPr>
        <w:pStyle w:val="Default"/>
        <w:spacing w:line="360" w:lineRule="auto"/>
        <w:ind w:firstLineChars="200" w:firstLine="480"/>
        <w:jc w:val="both"/>
        <w:rPr>
          <w:rFonts w:ascii="Times New Roman" w:eastAsia="宋体" w:hAnsi="Times New Roman" w:cs="Times New Roman"/>
          <w:color w:val="auto"/>
        </w:rPr>
      </w:pPr>
    </w:p>
    <w:p w14:paraId="59FE2B66" w14:textId="77777777" w:rsidR="00331CB2" w:rsidRDefault="00DC12F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14:paraId="06D3DB3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14:paraId="088DEB28"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14:paraId="4783220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14:paraId="0CBCCE0B"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423946A0"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14:paraId="2A573EAB"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00BF817"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14:paraId="16397F9F"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14:paraId="36E1B494"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14:paraId="0BD965F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14:paraId="2E2A54AE" w14:textId="77777777" w:rsidR="00331CB2" w:rsidRDefault="00DC12F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14:paraId="28FF72C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14:paraId="6AE2EE6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14:paraId="1EE16C9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14:paraId="490ECD8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14:paraId="57EF2EC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14:paraId="0DE32CE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14:paraId="5F3DE611"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14:paraId="64AFFFB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14:paraId="4EF17AF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14:paraId="21069EF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14:paraId="160CFF50"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14:paraId="0BAB5F8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487C921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14:paraId="6DFE34B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14:paraId="4C39CDB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096A36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14:paraId="0E0774C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14:paraId="4F18696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14:paraId="7691B16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14:paraId="4E505DDE"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14:paraId="7C2DDB3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14:paraId="063F0D4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14:paraId="3BEDC11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14:paraId="2B15C78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14:paraId="7D94720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14:paraId="42E6D37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14:paraId="2C4BC8DC"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14:paraId="72657C15"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14:paraId="3A561B81"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14:paraId="1469F0AB"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14:paraId="3F428A91"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14:paraId="76CAAA3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14:paraId="57F14CD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14:paraId="5F1D789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14:paraId="08A84AA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B4547BB"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14:paraId="6BDDA0F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14:paraId="3074B08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14:paraId="07A5A0B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14:paraId="781416C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14:paraId="35BA98E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14:paraId="528889D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14:paraId="5B1CF896"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14:paraId="0179798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37B3C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14:paraId="6FF9295E"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B4F07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14:paraId="6C794038"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2A1996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C8613F4"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14:paraId="0EB838D5"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14:paraId="4C690EE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14:paraId="756D5BB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14:paraId="7F65636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14:paraId="6FA48A3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14:paraId="16583C2D"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209411F" w14:textId="77777777" w:rsidR="00331CB2" w:rsidRDefault="00DC12F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14:paraId="481413A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不同投标人所投产品均为同一品牌或任一核心产品为同一品牌时，按以下原则处理：</w:t>
      </w:r>
    </w:p>
    <w:p w14:paraId="454211BB" w14:textId="77777777" w:rsidR="00331CB2" w:rsidRDefault="00DC12FE">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14:paraId="12AF11A5" w14:textId="77777777" w:rsidR="00331CB2" w:rsidRDefault="00DC12FE">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14:paraId="6144B132" w14:textId="77777777" w:rsidR="00331CB2" w:rsidRDefault="00331CB2">
      <w:pPr>
        <w:pStyle w:val="Default"/>
        <w:spacing w:line="360" w:lineRule="auto"/>
        <w:ind w:firstLineChars="200" w:firstLine="480"/>
        <w:jc w:val="both"/>
        <w:rPr>
          <w:rFonts w:ascii="Times New Roman" w:eastAsia="宋体" w:hAnsi="Times New Roman" w:cs="Times New Roman"/>
          <w:color w:val="auto"/>
        </w:rPr>
      </w:pPr>
    </w:p>
    <w:p w14:paraId="234EA53B" w14:textId="77777777" w:rsidR="00331CB2" w:rsidRDefault="00DC12F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14:paraId="1B2588A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14:paraId="09F8155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14:paraId="0D572D3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14:paraId="646EF19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14:paraId="0F383BA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14:paraId="7B5535CE"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14:paraId="0EFE0C43"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14:paraId="4329138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14:paraId="19DEC377"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14:paraId="11FD6029"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14:paraId="405EB3A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14:paraId="0C1ECE56"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14:paraId="14DE635B"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14:paraId="329650AF"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14:paraId="4BA20D02"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14:paraId="22D9F1DA" w14:textId="77777777" w:rsidR="00331CB2" w:rsidRDefault="00DC12F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14:paraId="1E1FEFCB" w14:textId="77777777" w:rsidR="00331CB2" w:rsidRDefault="00DC12FE">
      <w:pPr>
        <w:pStyle w:val="Default"/>
        <w:spacing w:line="360" w:lineRule="auto"/>
        <w:ind w:firstLineChars="200" w:firstLine="480"/>
        <w:jc w:val="both"/>
        <w:rPr>
          <w:b/>
          <w:bCs/>
          <w:color w:val="auto"/>
          <w:kern w:val="28"/>
          <w:sz w:val="32"/>
          <w:szCs w:val="32"/>
        </w:rPr>
      </w:pPr>
      <w:r>
        <w:rPr>
          <w:color w:val="auto"/>
        </w:rPr>
        <w:br w:type="page"/>
      </w:r>
    </w:p>
    <w:p w14:paraId="4A3F100B" w14:textId="77777777" w:rsidR="00331CB2" w:rsidRDefault="00DC12FE">
      <w:pPr>
        <w:pStyle w:val="ab"/>
        <w:rPr>
          <w:rFonts w:ascii="Times New Roman" w:hAnsi="Times New Roman"/>
        </w:rPr>
      </w:pPr>
      <w:r>
        <w:rPr>
          <w:rFonts w:ascii="Times New Roman" w:hAnsi="Times New Roman" w:hint="eastAsia"/>
        </w:rPr>
        <w:t>第四部分</w:t>
      </w:r>
      <w:r>
        <w:rPr>
          <w:rFonts w:ascii="Times New Roman" w:hAnsi="Times New Roman" w:hint="eastAsia"/>
        </w:rPr>
        <w:t xml:space="preserve">  </w:t>
      </w:r>
      <w:r>
        <w:rPr>
          <w:rFonts w:ascii="Times New Roman" w:hAnsi="Times New Roman" w:hint="eastAsia"/>
        </w:rPr>
        <w:t>合同条款</w:t>
      </w:r>
    </w:p>
    <w:p w14:paraId="705752E8" w14:textId="77777777" w:rsidR="00331CB2" w:rsidRDefault="00331CB2">
      <w:pPr>
        <w:pStyle w:val="a4"/>
        <w:spacing w:after="0"/>
        <w:jc w:val="center"/>
        <w:rPr>
          <w:b/>
          <w:bCs/>
          <w:spacing w:val="-20"/>
          <w:kern w:val="44"/>
          <w:sz w:val="48"/>
          <w:szCs w:val="48"/>
        </w:rPr>
      </w:pPr>
    </w:p>
    <w:p w14:paraId="6114711C" w14:textId="77777777" w:rsidR="00331CB2" w:rsidRDefault="00331CB2">
      <w:pPr>
        <w:pStyle w:val="a4"/>
        <w:spacing w:after="0"/>
        <w:jc w:val="center"/>
        <w:rPr>
          <w:b/>
          <w:bCs/>
          <w:spacing w:val="-20"/>
          <w:kern w:val="44"/>
          <w:sz w:val="48"/>
          <w:szCs w:val="48"/>
        </w:rPr>
      </w:pPr>
    </w:p>
    <w:p w14:paraId="68442F7D" w14:textId="77777777" w:rsidR="00331CB2" w:rsidRDefault="00331CB2">
      <w:pPr>
        <w:pStyle w:val="a4"/>
        <w:spacing w:after="0"/>
        <w:jc w:val="center"/>
        <w:rPr>
          <w:b/>
          <w:bCs/>
          <w:spacing w:val="-20"/>
          <w:kern w:val="44"/>
          <w:sz w:val="48"/>
          <w:szCs w:val="48"/>
        </w:rPr>
      </w:pPr>
    </w:p>
    <w:p w14:paraId="1ADEB2F7" w14:textId="77777777" w:rsidR="00331CB2" w:rsidRDefault="00DC12FE">
      <w:pPr>
        <w:pStyle w:val="a4"/>
        <w:spacing w:after="0"/>
        <w:jc w:val="center"/>
        <w:rPr>
          <w:b/>
          <w:bCs/>
          <w:spacing w:val="-20"/>
          <w:kern w:val="44"/>
          <w:sz w:val="48"/>
          <w:szCs w:val="48"/>
        </w:rPr>
      </w:pPr>
      <w:r>
        <w:rPr>
          <w:b/>
          <w:bCs/>
          <w:spacing w:val="-20"/>
          <w:kern w:val="44"/>
          <w:sz w:val="48"/>
          <w:szCs w:val="48"/>
        </w:rPr>
        <w:t>政府采购货物买卖合同</w:t>
      </w:r>
    </w:p>
    <w:p w14:paraId="6C847E6D" w14:textId="77777777" w:rsidR="00331CB2" w:rsidRDefault="00331CB2">
      <w:pPr>
        <w:rPr>
          <w:b/>
          <w:bCs/>
          <w:spacing w:val="-20"/>
          <w:kern w:val="44"/>
          <w:sz w:val="40"/>
          <w:szCs w:val="40"/>
        </w:rPr>
      </w:pPr>
    </w:p>
    <w:p w14:paraId="31F30D7D" w14:textId="77777777" w:rsidR="00331CB2" w:rsidRDefault="00331CB2">
      <w:pPr>
        <w:rPr>
          <w:b/>
          <w:bCs/>
          <w:spacing w:val="-20"/>
          <w:kern w:val="44"/>
          <w:sz w:val="40"/>
          <w:szCs w:val="40"/>
        </w:rPr>
      </w:pPr>
    </w:p>
    <w:p w14:paraId="545951D8" w14:textId="77777777" w:rsidR="00331CB2" w:rsidRDefault="00331CB2">
      <w:pPr>
        <w:rPr>
          <w:b/>
          <w:bCs/>
          <w:spacing w:val="-20"/>
          <w:kern w:val="44"/>
          <w:sz w:val="40"/>
          <w:szCs w:val="40"/>
        </w:rPr>
      </w:pPr>
    </w:p>
    <w:p w14:paraId="01A5B8B8" w14:textId="77777777" w:rsidR="00331CB2" w:rsidRDefault="00DC12FE">
      <w:pPr>
        <w:spacing w:line="360" w:lineRule="auto"/>
        <w:ind w:leftChars="200" w:left="420"/>
        <w:rPr>
          <w:sz w:val="32"/>
          <w:szCs w:val="32"/>
        </w:rPr>
      </w:pPr>
      <w:r>
        <w:rPr>
          <w:kern w:val="0"/>
          <w:sz w:val="32"/>
          <w:szCs w:val="32"/>
        </w:rPr>
        <w:t>项目名称：</w:t>
      </w:r>
      <w:r>
        <w:rPr>
          <w:sz w:val="32"/>
          <w:szCs w:val="32"/>
          <w:u w:val="single"/>
        </w:rPr>
        <w:t xml:space="preserve">                             </w:t>
      </w:r>
    </w:p>
    <w:p w14:paraId="4DAC17E0" w14:textId="77777777" w:rsidR="00331CB2" w:rsidRDefault="00DC12FE">
      <w:pPr>
        <w:spacing w:line="360" w:lineRule="auto"/>
        <w:ind w:leftChars="200" w:left="420"/>
        <w:rPr>
          <w:sz w:val="32"/>
          <w:szCs w:val="32"/>
          <w:u w:val="single"/>
        </w:rPr>
      </w:pPr>
      <w:r>
        <w:rPr>
          <w:sz w:val="32"/>
          <w:szCs w:val="32"/>
        </w:rPr>
        <w:t>合同编号：</w:t>
      </w:r>
      <w:r>
        <w:rPr>
          <w:sz w:val="32"/>
          <w:szCs w:val="32"/>
          <w:u w:val="single"/>
        </w:rPr>
        <w:t xml:space="preserve">                             </w:t>
      </w:r>
    </w:p>
    <w:p w14:paraId="5E1CCC95" w14:textId="77777777" w:rsidR="00331CB2" w:rsidRDefault="00DC12FE">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14:paraId="11E15E20" w14:textId="77777777" w:rsidR="00331CB2" w:rsidRDefault="00DC12FE">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14:paraId="0DE4BDFB" w14:textId="77777777" w:rsidR="00331CB2" w:rsidRDefault="00DC12FE">
      <w:pPr>
        <w:spacing w:line="360" w:lineRule="auto"/>
        <w:ind w:leftChars="200" w:left="420"/>
        <w:rPr>
          <w:sz w:val="32"/>
          <w:szCs w:val="32"/>
        </w:rPr>
      </w:pPr>
      <w:r>
        <w:rPr>
          <w:sz w:val="32"/>
          <w:szCs w:val="32"/>
        </w:rPr>
        <w:t>签订时间：</w:t>
      </w:r>
      <w:r>
        <w:rPr>
          <w:sz w:val="32"/>
          <w:szCs w:val="32"/>
          <w:u w:val="single"/>
        </w:rPr>
        <w:t xml:space="preserve">                             </w:t>
      </w:r>
    </w:p>
    <w:p w14:paraId="1B58FD2F" w14:textId="77777777" w:rsidR="00331CB2" w:rsidRDefault="00331CB2">
      <w:pPr>
        <w:rPr>
          <w:szCs w:val="24"/>
        </w:rPr>
      </w:pPr>
    </w:p>
    <w:p w14:paraId="3FF5B3FD" w14:textId="77777777" w:rsidR="00331CB2" w:rsidRDefault="00DC12FE">
      <w:pPr>
        <w:rPr>
          <w:rFonts w:eastAsia="黑体"/>
          <w:sz w:val="44"/>
          <w:szCs w:val="44"/>
        </w:rPr>
      </w:pPr>
      <w:r>
        <w:rPr>
          <w:rFonts w:eastAsia="黑体"/>
          <w:sz w:val="44"/>
          <w:szCs w:val="44"/>
        </w:rPr>
        <w:br w:type="page"/>
      </w:r>
    </w:p>
    <w:p w14:paraId="5006C86D" w14:textId="77777777" w:rsidR="00331CB2" w:rsidRDefault="00331CB2">
      <w:pPr>
        <w:rPr>
          <w:rFonts w:eastAsia="黑体"/>
          <w:sz w:val="44"/>
          <w:szCs w:val="44"/>
        </w:rPr>
      </w:pPr>
    </w:p>
    <w:p w14:paraId="2F43DD6F" w14:textId="77777777" w:rsidR="00331CB2" w:rsidRDefault="00331CB2">
      <w:pPr>
        <w:rPr>
          <w:rFonts w:eastAsia="黑体"/>
          <w:sz w:val="44"/>
          <w:szCs w:val="44"/>
        </w:rPr>
      </w:pPr>
    </w:p>
    <w:p w14:paraId="5992AB03" w14:textId="77777777" w:rsidR="00331CB2" w:rsidRDefault="00DC12FE">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14:paraId="6AB77B10" w14:textId="77777777" w:rsidR="00331CB2" w:rsidRDefault="00331CB2">
      <w:pPr>
        <w:ind w:firstLineChars="200" w:firstLine="640"/>
        <w:rPr>
          <w:rFonts w:eastAsia="仿宋_GB2312"/>
          <w:sz w:val="32"/>
          <w:szCs w:val="32"/>
        </w:rPr>
      </w:pPr>
    </w:p>
    <w:p w14:paraId="1BF90103" w14:textId="77777777" w:rsidR="00331CB2" w:rsidRDefault="00DC12FE">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14:paraId="3AA88EA8" w14:textId="77777777" w:rsidR="00331CB2" w:rsidRDefault="00DC12FE">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14:paraId="6F759034" w14:textId="77777777" w:rsidR="00331CB2" w:rsidRDefault="00DC12FE">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14:paraId="3D730FF6" w14:textId="77777777" w:rsidR="00331CB2" w:rsidRDefault="00331CB2">
      <w:pPr>
        <w:widowControl/>
        <w:jc w:val="left"/>
        <w:rPr>
          <w:rFonts w:eastAsia="黑体"/>
          <w:sz w:val="44"/>
          <w:szCs w:val="44"/>
        </w:rPr>
        <w:sectPr w:rsidR="00331CB2">
          <w:footerReference w:type="default" r:id="rId13"/>
          <w:pgSz w:w="11906" w:h="16838"/>
          <w:pgMar w:top="1440" w:right="1800" w:bottom="1440" w:left="1800" w:header="851" w:footer="992" w:gutter="0"/>
          <w:pgNumType w:start="1"/>
          <w:cols w:space="720"/>
          <w:docGrid w:type="lines" w:linePitch="312"/>
        </w:sectPr>
      </w:pPr>
    </w:p>
    <w:p w14:paraId="46E27384" w14:textId="77777777" w:rsidR="00331CB2" w:rsidRDefault="00331CB2">
      <w:pPr>
        <w:pStyle w:val="2"/>
        <w:adjustRightInd w:val="0"/>
        <w:snapToGrid w:val="0"/>
        <w:spacing w:line="400" w:lineRule="exact"/>
        <w:jc w:val="center"/>
        <w:rPr>
          <w:rFonts w:ascii="Times New Roman" w:eastAsia="黑体" w:hAnsi="Times New Roman" w:cs="Times New Roman"/>
          <w:sz w:val="28"/>
          <w:szCs w:val="28"/>
        </w:rPr>
      </w:pPr>
      <w:bookmarkStart w:id="8" w:name="_Toc22209"/>
    </w:p>
    <w:p w14:paraId="7876718E" w14:textId="77777777" w:rsidR="00331CB2" w:rsidRDefault="00DC12FE">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14:paraId="72EF5649" w14:textId="77777777" w:rsidR="00331CB2" w:rsidRDefault="00331CB2">
      <w:pPr>
        <w:pStyle w:val="2"/>
        <w:adjustRightInd w:val="0"/>
        <w:snapToGrid w:val="0"/>
        <w:spacing w:line="400" w:lineRule="exact"/>
        <w:jc w:val="center"/>
        <w:rPr>
          <w:rFonts w:ascii="Times New Roman" w:eastAsia="黑体" w:hAnsi="Times New Roman" w:cs="Times New Roman"/>
          <w:b w:val="0"/>
          <w:bCs w:val="0"/>
          <w:sz w:val="28"/>
          <w:szCs w:val="28"/>
        </w:rPr>
      </w:pPr>
    </w:p>
    <w:p w14:paraId="62CE188B" w14:textId="77777777" w:rsidR="00331CB2" w:rsidRDefault="00DC12FE">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14:paraId="1790673D" w14:textId="77777777" w:rsidR="00331CB2" w:rsidRDefault="00DC12FE">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14:paraId="19D5415D" w14:textId="77777777" w:rsidR="00331CB2" w:rsidRDefault="00DC12FE">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14:paraId="25395B16" w14:textId="77777777" w:rsidR="00331CB2" w:rsidRDefault="00DC12FE">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14:paraId="24682DB7" w14:textId="77777777" w:rsidR="00331CB2" w:rsidRDefault="00331CB2">
      <w:pPr>
        <w:spacing w:line="400" w:lineRule="exact"/>
        <w:rPr>
          <w:sz w:val="24"/>
          <w:szCs w:val="24"/>
        </w:rPr>
      </w:pPr>
    </w:p>
    <w:p w14:paraId="4BAE8D56" w14:textId="77777777" w:rsidR="00331CB2" w:rsidRDefault="00DC12FE">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270FD81" w14:textId="77777777" w:rsidR="00331CB2" w:rsidRDefault="00DC12FE">
      <w:pPr>
        <w:numPr>
          <w:ilvl w:val="0"/>
          <w:numId w:val="2"/>
        </w:numPr>
        <w:adjustRightInd w:val="0"/>
        <w:snapToGrid w:val="0"/>
        <w:spacing w:line="360" w:lineRule="auto"/>
        <w:ind w:firstLineChars="200" w:firstLine="448"/>
        <w:rPr>
          <w:b/>
          <w:sz w:val="24"/>
          <w:szCs w:val="24"/>
        </w:rPr>
      </w:pPr>
      <w:r>
        <w:rPr>
          <w:b/>
          <w:sz w:val="24"/>
          <w:szCs w:val="24"/>
        </w:rPr>
        <w:t>项目信息</w:t>
      </w:r>
    </w:p>
    <w:p w14:paraId="43B9E87F" w14:textId="77777777" w:rsidR="00331CB2" w:rsidRDefault="00DC12FE">
      <w:pPr>
        <w:pStyle w:val="a5"/>
        <w:numPr>
          <w:ilvl w:val="0"/>
          <w:numId w:val="3"/>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14:paraId="4E19378A" w14:textId="77777777" w:rsidR="00331CB2" w:rsidRDefault="00DC12FE">
      <w:pPr>
        <w:pStyle w:val="a5"/>
        <w:tabs>
          <w:tab w:val="left" w:pos="999"/>
        </w:tabs>
        <w:adjustRightInd w:val="0"/>
        <w:snapToGrid w:val="0"/>
        <w:spacing w:line="360" w:lineRule="auto"/>
      </w:pPr>
      <w:r>
        <w:t xml:space="preserve">         采购项目编号：</w:t>
      </w:r>
      <w:r>
        <w:rPr>
          <w:u w:val="single"/>
        </w:rPr>
        <w:t xml:space="preserve">                                          </w:t>
      </w:r>
    </w:p>
    <w:p w14:paraId="38748D17" w14:textId="77777777" w:rsidR="00331CB2" w:rsidRDefault="00DC12FE">
      <w:pPr>
        <w:pStyle w:val="a5"/>
        <w:adjustRightInd w:val="0"/>
        <w:snapToGrid w:val="0"/>
        <w:spacing w:line="360" w:lineRule="auto"/>
        <w:ind w:firstLineChars="200" w:firstLine="446"/>
      </w:pPr>
      <w:r>
        <w:t>（2）采购计划编号：</w:t>
      </w:r>
      <w:r>
        <w:rPr>
          <w:u w:val="single"/>
        </w:rPr>
        <w:t xml:space="preserve">                                          </w:t>
      </w:r>
      <w:r>
        <w:t xml:space="preserve"> </w:t>
      </w:r>
    </w:p>
    <w:p w14:paraId="6A556AAB"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14:paraId="69EA0E9D" w14:textId="77777777" w:rsidR="00331CB2" w:rsidRDefault="00DC12FE">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14:paraId="533F9DD6" w14:textId="77777777" w:rsidR="00331CB2" w:rsidRDefault="00DC12FE">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14:paraId="4A96FDCC" w14:textId="77777777" w:rsidR="00331CB2" w:rsidRDefault="00DC12FE">
      <w:pPr>
        <w:adjustRightInd w:val="0"/>
        <w:snapToGrid w:val="0"/>
        <w:spacing w:line="360" w:lineRule="auto"/>
        <w:ind w:firstLineChars="450" w:firstLine="1004"/>
        <w:rPr>
          <w:sz w:val="24"/>
          <w:szCs w:val="24"/>
          <w:u w:val="single"/>
        </w:rPr>
      </w:pPr>
      <w:r>
        <w:rPr>
          <w:sz w:val="24"/>
          <w:szCs w:val="24"/>
        </w:rPr>
        <w:t>采购标的的技术要求、商务要求具体见附件。</w:t>
      </w:r>
    </w:p>
    <w:p w14:paraId="1D9359E5" w14:textId="77777777" w:rsidR="00331CB2" w:rsidRDefault="00DC12FE">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14:paraId="38EC776A" w14:textId="77777777" w:rsidR="00331CB2" w:rsidRDefault="00DC12FE">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14:paraId="62ADF373" w14:textId="77777777" w:rsidR="00331CB2" w:rsidRDefault="00DC12FE">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14:paraId="466169BB" w14:textId="77777777" w:rsidR="00331CB2" w:rsidRDefault="00DC12F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14:paraId="2221F471" w14:textId="77777777" w:rsidR="00331CB2" w:rsidRDefault="00DC12F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14:paraId="0BAB4DCC" w14:textId="77777777" w:rsidR="00331CB2" w:rsidRDefault="00DC12FE">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14:paraId="45D44E2C" w14:textId="77777777" w:rsidR="00331CB2" w:rsidRDefault="00DC12FE">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14:paraId="7CC7B743" w14:textId="77777777" w:rsidR="00331CB2" w:rsidRDefault="00DC12FE">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否</w:t>
      </w:r>
    </w:p>
    <w:p w14:paraId="14CE77E8" w14:textId="77777777" w:rsidR="00331CB2" w:rsidRDefault="00DC12FE">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14:paraId="4FDACEC8" w14:textId="77777777" w:rsidR="00331CB2" w:rsidRDefault="00DC12FE">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14:paraId="183B9DC9" w14:textId="77777777" w:rsidR="00331CB2" w:rsidRDefault="00DC12FE">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14:paraId="4220D44D" w14:textId="77777777" w:rsidR="00331CB2" w:rsidRDefault="00DC12FE">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14:paraId="007D753A" w14:textId="77777777" w:rsidR="00331CB2" w:rsidRDefault="00DC12FE">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14:paraId="6806F115" w14:textId="77777777" w:rsidR="00331CB2" w:rsidRDefault="00DC12FE">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6D5BA99D" w14:textId="77777777" w:rsidR="00331CB2" w:rsidRDefault="00DC12FE">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7086E26B" w14:textId="77777777" w:rsidR="00331CB2" w:rsidRDefault="00DC12FE">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01A922C7" w14:textId="77777777" w:rsidR="00331CB2" w:rsidRDefault="00DC12FE">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50A7E22A"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539C561A" w14:textId="77777777" w:rsidR="00331CB2" w:rsidRDefault="00DC12FE">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14:paraId="2F9FF784" w14:textId="77777777" w:rsidR="00331CB2" w:rsidRDefault="00DC12FE">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14:paraId="26E75527" w14:textId="77777777" w:rsidR="00331CB2" w:rsidRDefault="00DC12FE">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14:paraId="13BA769D" w14:textId="77777777" w:rsidR="00331CB2" w:rsidRDefault="00DC12FE">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14:paraId="73651669" w14:textId="77777777" w:rsidR="00331CB2" w:rsidRDefault="00DC12FE">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14:paraId="0819AEE3" w14:textId="77777777" w:rsidR="00331CB2" w:rsidRDefault="00DC12FE">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14:paraId="5C56EDF0" w14:textId="77777777" w:rsidR="00331CB2" w:rsidRDefault="00DC12FE">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14:paraId="0DF3083A" w14:textId="77777777" w:rsidR="00331CB2" w:rsidRDefault="00DC12FE">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14:paraId="3F8F4C19"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14:paraId="7767294E" w14:textId="77777777" w:rsidR="00331CB2" w:rsidRDefault="00DC12FE">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14:paraId="4BA88774" w14:textId="77777777" w:rsidR="00331CB2" w:rsidRDefault="00DC12FE">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14:paraId="1B613932" w14:textId="77777777" w:rsidR="00331CB2" w:rsidRDefault="00DC12FE">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r>
        <w:rPr>
          <w:sz w:val="24"/>
          <w:szCs w:val="24"/>
        </w:rPr>
        <w:t>否</w:t>
      </w:r>
    </w:p>
    <w:p w14:paraId="7BDBF4A6" w14:textId="77777777" w:rsidR="00331CB2" w:rsidRDefault="00DC12FE">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14:paraId="40457B11" w14:textId="77777777" w:rsidR="00331CB2" w:rsidRDefault="00DC12FE">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14:paraId="448F1145" w14:textId="77777777" w:rsidR="00331CB2" w:rsidRDefault="00DC12FE">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14:paraId="3F965297" w14:textId="77777777" w:rsidR="00331CB2" w:rsidRDefault="00DC12FE">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04EB527C" w14:textId="77777777" w:rsidR="00331CB2" w:rsidRDefault="00DC12FE">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14:paraId="52C81A8A" w14:textId="77777777" w:rsidR="00331CB2" w:rsidRDefault="00DC12FE">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14:paraId="61AF0283" w14:textId="77777777" w:rsidR="00331CB2" w:rsidRDefault="00DC12FE">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14:paraId="12004864" w14:textId="77777777" w:rsidR="00331CB2" w:rsidRDefault="00DC12FE">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2FE5CDEA" w14:textId="77777777" w:rsidR="00331CB2" w:rsidRDefault="00DC12FE">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14:paraId="1E195C95" w14:textId="77777777" w:rsidR="00331CB2" w:rsidRDefault="00DC12FE">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14:paraId="4E017A0C" w14:textId="77777777" w:rsidR="00331CB2" w:rsidRDefault="00DC12FE">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14:paraId="29B407DC" w14:textId="77777777" w:rsidR="00331CB2" w:rsidRDefault="00DC12FE">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14:paraId="7A9E532B" w14:textId="77777777" w:rsidR="00331CB2" w:rsidRDefault="00DC12FE">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14:paraId="26E98711" w14:textId="77777777" w:rsidR="00331CB2" w:rsidRDefault="00DC12FE">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14:paraId="67EF671F" w14:textId="77777777" w:rsidR="00331CB2" w:rsidRDefault="00DC12FE">
      <w:pPr>
        <w:numPr>
          <w:ilvl w:val="0"/>
          <w:numId w:val="2"/>
        </w:numPr>
        <w:adjustRightInd w:val="0"/>
        <w:snapToGrid w:val="0"/>
        <w:spacing w:line="360" w:lineRule="auto"/>
        <w:ind w:firstLineChars="200" w:firstLine="448"/>
        <w:rPr>
          <w:b/>
          <w:sz w:val="24"/>
          <w:szCs w:val="24"/>
        </w:rPr>
      </w:pPr>
      <w:r>
        <w:rPr>
          <w:b/>
          <w:sz w:val="24"/>
          <w:szCs w:val="24"/>
        </w:rPr>
        <w:t>合同金额</w:t>
      </w:r>
    </w:p>
    <w:p w14:paraId="66540932"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14:paraId="40F1A372" w14:textId="77777777" w:rsidR="00331CB2" w:rsidRDefault="00DC12FE">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14:paraId="111835EB" w14:textId="77777777" w:rsidR="00331CB2" w:rsidRDefault="00DC12FE">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14:paraId="68D92241" w14:textId="77777777" w:rsidR="00331CB2" w:rsidRDefault="00DC12FE">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14:paraId="6D04060E" w14:textId="77777777" w:rsidR="00331CB2" w:rsidRDefault="00DC12FE">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14:paraId="4E693D3F" w14:textId="77777777" w:rsidR="00331CB2" w:rsidRDefault="00DC12FE">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14:paraId="365F84F6" w14:textId="77777777" w:rsidR="00331CB2" w:rsidRDefault="00DC12FE">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14:paraId="097C9A80" w14:textId="77777777" w:rsidR="00331CB2" w:rsidRDefault="00DC12FE">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14:paraId="0C3FDEC5" w14:textId="77777777" w:rsidR="00331CB2" w:rsidRDefault="00DC12FE">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14:paraId="0951DCDF" w14:textId="77777777" w:rsidR="00331CB2" w:rsidRDefault="00DC12FE">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14:paraId="24931E6C" w14:textId="77777777" w:rsidR="00331CB2" w:rsidRDefault="00DC12FE">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14:paraId="3B02CCAF" w14:textId="77777777" w:rsidR="00331CB2" w:rsidRDefault="00DC12FE">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14:paraId="757318EF" w14:textId="77777777" w:rsidR="00331CB2" w:rsidRDefault="00DC12FE">
      <w:pPr>
        <w:numPr>
          <w:ilvl w:val="0"/>
          <w:numId w:val="2"/>
        </w:numPr>
        <w:adjustRightInd w:val="0"/>
        <w:snapToGrid w:val="0"/>
        <w:spacing w:line="360" w:lineRule="auto"/>
        <w:ind w:firstLineChars="200" w:firstLine="448"/>
        <w:rPr>
          <w:b/>
          <w:sz w:val="24"/>
          <w:szCs w:val="24"/>
          <w:u w:val="single"/>
        </w:rPr>
      </w:pPr>
      <w:r>
        <w:rPr>
          <w:b/>
          <w:sz w:val="24"/>
          <w:szCs w:val="24"/>
        </w:rPr>
        <w:t>合同履行</w:t>
      </w:r>
    </w:p>
    <w:p w14:paraId="5B906DFA"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4ED7F20D" w14:textId="77777777" w:rsidR="00331CB2" w:rsidRDefault="00DC12FE">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14:paraId="4D6DBB95" w14:textId="77777777" w:rsidR="00331CB2" w:rsidRDefault="00DC12FE">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14:paraId="05C21B53" w14:textId="77777777" w:rsidR="00331CB2" w:rsidRDefault="00DC12FE">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14:paraId="029EEA9D" w14:textId="77777777" w:rsidR="00331CB2" w:rsidRDefault="00DC12F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14:paraId="259B4A00" w14:textId="77777777" w:rsidR="00331CB2" w:rsidRDefault="00DC12FE">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14:paraId="5172A7FC" w14:textId="77777777" w:rsidR="00331CB2" w:rsidRDefault="00DC12FE">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14:paraId="36A3520D" w14:textId="77777777" w:rsidR="00331CB2" w:rsidRDefault="00DC12FE">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14:paraId="328F9EF4" w14:textId="77777777" w:rsidR="00331CB2" w:rsidRDefault="00DC12FE">
      <w:pPr>
        <w:numPr>
          <w:ilvl w:val="0"/>
          <w:numId w:val="2"/>
        </w:numPr>
        <w:adjustRightInd w:val="0"/>
        <w:snapToGrid w:val="0"/>
        <w:spacing w:line="360" w:lineRule="auto"/>
        <w:ind w:firstLineChars="200" w:firstLine="448"/>
        <w:rPr>
          <w:b/>
          <w:sz w:val="24"/>
          <w:szCs w:val="24"/>
        </w:rPr>
      </w:pPr>
      <w:r>
        <w:rPr>
          <w:b/>
          <w:sz w:val="24"/>
          <w:szCs w:val="24"/>
        </w:rPr>
        <w:t>合同验收</w:t>
      </w:r>
    </w:p>
    <w:p w14:paraId="4AD1D580" w14:textId="77777777" w:rsidR="00331CB2" w:rsidRDefault="00DC12FE">
      <w:pPr>
        <w:numPr>
          <w:ilvl w:val="0"/>
          <w:numId w:val="4"/>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14:paraId="6EF867B0" w14:textId="77777777" w:rsidR="00331CB2" w:rsidRDefault="00DC12FE">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14:paraId="4AAEC31F" w14:textId="77777777" w:rsidR="00331CB2" w:rsidRDefault="00DC12FE">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2D806397" w14:textId="77777777" w:rsidR="00331CB2" w:rsidRDefault="00DC12FE">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31795DD7" w14:textId="77777777" w:rsidR="00331CB2" w:rsidRDefault="00DC12FE">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1811CD9C" w14:textId="77777777" w:rsidR="00331CB2" w:rsidRDefault="00DC12FE">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14:paraId="7E099E9A" w14:textId="77777777" w:rsidR="00331CB2" w:rsidRDefault="00DC12FE">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14:paraId="52167E58" w14:textId="77777777" w:rsidR="00331CB2" w:rsidRDefault="00DC12FE">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14:paraId="43F9CE4F" w14:textId="77777777" w:rsidR="00331CB2" w:rsidRDefault="00DC12FE">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r>
        <w:rPr>
          <w:bCs/>
          <w:sz w:val="24"/>
          <w:szCs w:val="24"/>
        </w:rPr>
        <w:t>否</w:t>
      </w:r>
    </w:p>
    <w:p w14:paraId="616C8C75" w14:textId="77777777" w:rsidR="00331CB2" w:rsidRDefault="00DC12FE">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14:paraId="1C554397" w14:textId="77777777" w:rsidR="00331CB2" w:rsidRDefault="00DC12FE">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14:paraId="0E0EBE97" w14:textId="77777777" w:rsidR="00331CB2" w:rsidRDefault="00DC12FE">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14:paraId="66B26C50" w14:textId="77777777" w:rsidR="00331CB2" w:rsidRDefault="00DC12FE">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14:paraId="65F22183" w14:textId="77777777" w:rsidR="00331CB2" w:rsidRDefault="00DC12FE">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14:paraId="14FC8060" w14:textId="77777777" w:rsidR="00331CB2" w:rsidRDefault="00DC12FE">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14:paraId="35D597ED" w14:textId="77777777" w:rsidR="00331CB2" w:rsidRDefault="00DC12FE">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14:paraId="5E3229A6" w14:textId="77777777" w:rsidR="00331CB2" w:rsidRDefault="00DC12F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14:paraId="4574BB3E" w14:textId="77777777" w:rsidR="00331CB2" w:rsidRDefault="00DC12FE">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14:paraId="2A400F9E" w14:textId="77777777" w:rsidR="00331CB2" w:rsidRDefault="00DC12FE">
      <w:pPr>
        <w:numPr>
          <w:ilvl w:val="0"/>
          <w:numId w:val="2"/>
        </w:numPr>
        <w:adjustRightInd w:val="0"/>
        <w:snapToGrid w:val="0"/>
        <w:spacing w:line="360" w:lineRule="auto"/>
        <w:ind w:firstLineChars="200" w:firstLine="448"/>
        <w:rPr>
          <w:b/>
          <w:sz w:val="24"/>
          <w:szCs w:val="24"/>
        </w:rPr>
      </w:pPr>
      <w:r>
        <w:rPr>
          <w:b/>
          <w:sz w:val="24"/>
          <w:szCs w:val="24"/>
        </w:rPr>
        <w:t>组成合同的文件</w:t>
      </w:r>
    </w:p>
    <w:p w14:paraId="76A3EEEC" w14:textId="77777777" w:rsidR="00331CB2" w:rsidRDefault="00DC12FE">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14:paraId="0A11BB5D"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14:paraId="654D9A5A"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14:paraId="6D27580B"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14:paraId="196986AC"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14:paraId="006044E3"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14:paraId="083F681F"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14:paraId="038A34D3"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14:paraId="6819300C" w14:textId="77777777" w:rsidR="00331CB2" w:rsidRDefault="00DC12FE">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14:paraId="29553027" w14:textId="77777777" w:rsidR="00331CB2" w:rsidRDefault="00DC12FE">
      <w:pPr>
        <w:numPr>
          <w:ilvl w:val="0"/>
          <w:numId w:val="2"/>
        </w:numPr>
        <w:adjustRightInd w:val="0"/>
        <w:snapToGrid w:val="0"/>
        <w:spacing w:line="360" w:lineRule="auto"/>
        <w:ind w:firstLineChars="200" w:firstLine="448"/>
        <w:rPr>
          <w:b/>
          <w:sz w:val="24"/>
          <w:szCs w:val="24"/>
        </w:rPr>
      </w:pPr>
      <w:r>
        <w:rPr>
          <w:b/>
          <w:sz w:val="24"/>
          <w:szCs w:val="24"/>
        </w:rPr>
        <w:t>合同生效</w:t>
      </w:r>
    </w:p>
    <w:p w14:paraId="44251B6A" w14:textId="77777777" w:rsidR="00331CB2" w:rsidRDefault="00DC12FE">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14:paraId="5E9983C7" w14:textId="77777777" w:rsidR="00331CB2" w:rsidRDefault="00DC12FE">
      <w:pPr>
        <w:numPr>
          <w:ilvl w:val="0"/>
          <w:numId w:val="2"/>
        </w:numPr>
        <w:adjustRightInd w:val="0"/>
        <w:snapToGrid w:val="0"/>
        <w:spacing w:line="360" w:lineRule="auto"/>
        <w:ind w:firstLineChars="200" w:firstLine="448"/>
        <w:rPr>
          <w:b/>
          <w:sz w:val="24"/>
          <w:szCs w:val="24"/>
        </w:rPr>
      </w:pPr>
      <w:r>
        <w:rPr>
          <w:b/>
          <w:sz w:val="24"/>
          <w:szCs w:val="24"/>
        </w:rPr>
        <w:t>合同份数</w:t>
      </w:r>
    </w:p>
    <w:p w14:paraId="42615411" w14:textId="77777777" w:rsidR="00331CB2" w:rsidRDefault="00DC12FE">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14:paraId="2AE2E3CC" w14:textId="77777777" w:rsidR="00331CB2" w:rsidRDefault="00DC12FE">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5D49D7DC" w14:textId="77777777" w:rsidR="00331CB2" w:rsidRDefault="00DC12FE">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14:paraId="74EAE916" w14:textId="77777777" w:rsidR="00331CB2" w:rsidRDefault="00DC12FE">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331CB2" w14:paraId="4EDCB96B" w14:textId="7777777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14:paraId="72FCECD9" w14:textId="77777777" w:rsidR="00331CB2" w:rsidRDefault="00DC12FE">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14:paraId="6C172469" w14:textId="77777777" w:rsidR="00331CB2" w:rsidRDefault="00DC12FE">
            <w:pPr>
              <w:adjustRightInd w:val="0"/>
              <w:snapToGrid w:val="0"/>
              <w:spacing w:line="300" w:lineRule="exact"/>
              <w:jc w:val="center"/>
              <w:rPr>
                <w:szCs w:val="24"/>
              </w:rPr>
            </w:pPr>
            <w:r>
              <w:rPr>
                <w:szCs w:val="21"/>
              </w:rPr>
              <w:t>乙方（供应商）</w:t>
            </w:r>
          </w:p>
        </w:tc>
      </w:tr>
      <w:tr w:rsidR="00331CB2" w14:paraId="3AAD1166" w14:textId="7777777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14:paraId="04C21FA8" w14:textId="77777777" w:rsidR="00331CB2" w:rsidRDefault="00DC12FE">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26452515"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5AC612F" w14:textId="77777777" w:rsidR="00331CB2" w:rsidRDefault="00DC12FE">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14:paraId="011917A7" w14:textId="77777777" w:rsidR="00331CB2" w:rsidRDefault="00331CB2">
            <w:pPr>
              <w:adjustRightInd w:val="0"/>
              <w:snapToGrid w:val="0"/>
              <w:spacing w:line="300" w:lineRule="exact"/>
              <w:jc w:val="center"/>
              <w:rPr>
                <w:spacing w:val="20"/>
                <w:szCs w:val="21"/>
              </w:rPr>
            </w:pPr>
          </w:p>
        </w:tc>
      </w:tr>
      <w:tr w:rsidR="00331CB2" w14:paraId="2F3A6AD8" w14:textId="7777777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14:paraId="1C814495" w14:textId="77777777" w:rsidR="00331CB2" w:rsidRDefault="00DC12FE">
            <w:pPr>
              <w:adjustRightInd w:val="0"/>
              <w:snapToGrid w:val="0"/>
              <w:spacing w:line="300" w:lineRule="exact"/>
              <w:jc w:val="center"/>
              <w:rPr>
                <w:szCs w:val="21"/>
              </w:rPr>
            </w:pPr>
            <w:r>
              <w:rPr>
                <w:szCs w:val="21"/>
              </w:rPr>
              <w:t>法定代表人</w:t>
            </w:r>
          </w:p>
          <w:p w14:paraId="2630D4DB" w14:textId="77777777" w:rsidR="00331CB2" w:rsidRDefault="00DC12FE">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14:paraId="3A62AF66"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6EFADB9" w14:textId="77777777" w:rsidR="00331CB2" w:rsidRDefault="00DC12FE">
            <w:pPr>
              <w:adjustRightInd w:val="0"/>
              <w:snapToGrid w:val="0"/>
              <w:spacing w:line="300" w:lineRule="exact"/>
              <w:jc w:val="center"/>
              <w:rPr>
                <w:szCs w:val="21"/>
              </w:rPr>
            </w:pPr>
            <w:r>
              <w:rPr>
                <w:szCs w:val="21"/>
              </w:rPr>
              <w:t>法定代表人</w:t>
            </w:r>
          </w:p>
          <w:p w14:paraId="63E891F5" w14:textId="77777777" w:rsidR="00331CB2" w:rsidRDefault="00DC12FE">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14:paraId="6C3458AA" w14:textId="77777777" w:rsidR="00331CB2" w:rsidRDefault="00331CB2">
            <w:pPr>
              <w:adjustRightInd w:val="0"/>
              <w:snapToGrid w:val="0"/>
              <w:spacing w:line="300" w:lineRule="exact"/>
              <w:jc w:val="center"/>
              <w:rPr>
                <w:szCs w:val="21"/>
              </w:rPr>
            </w:pPr>
          </w:p>
        </w:tc>
      </w:tr>
      <w:tr w:rsidR="00331CB2" w14:paraId="6BF8FD49" w14:textId="7777777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14:paraId="6F21A853" w14:textId="77777777" w:rsidR="00331CB2" w:rsidRDefault="00331CB2">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79435968" w14:textId="77777777" w:rsidR="00331CB2" w:rsidRDefault="00331CB2">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7C9E24B" w14:textId="77777777" w:rsidR="00331CB2" w:rsidRDefault="00DC12FE">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14:paraId="06FB264D" w14:textId="77777777" w:rsidR="00331CB2" w:rsidRDefault="00331CB2">
            <w:pPr>
              <w:adjustRightInd w:val="0"/>
              <w:snapToGrid w:val="0"/>
              <w:spacing w:line="300" w:lineRule="exact"/>
              <w:jc w:val="center"/>
              <w:rPr>
                <w:spacing w:val="20"/>
                <w:szCs w:val="21"/>
              </w:rPr>
            </w:pPr>
          </w:p>
        </w:tc>
      </w:tr>
      <w:tr w:rsidR="00331CB2" w14:paraId="424AED5B"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4A19C4E4" w14:textId="77777777" w:rsidR="00331CB2" w:rsidRDefault="00DC12FE">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59A343E8"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770F664" w14:textId="77777777" w:rsidR="00331CB2" w:rsidRDefault="00DC12FE">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14:paraId="73A955BB" w14:textId="77777777" w:rsidR="00331CB2" w:rsidRDefault="00331CB2">
            <w:pPr>
              <w:adjustRightInd w:val="0"/>
              <w:snapToGrid w:val="0"/>
              <w:spacing w:line="300" w:lineRule="exact"/>
              <w:jc w:val="center"/>
              <w:rPr>
                <w:spacing w:val="20"/>
                <w:szCs w:val="21"/>
              </w:rPr>
            </w:pPr>
          </w:p>
        </w:tc>
      </w:tr>
      <w:tr w:rsidR="00331CB2" w14:paraId="41A50461"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4F8090CD" w14:textId="77777777" w:rsidR="00331CB2" w:rsidRDefault="00DC12FE">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123FF306"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A5AEBE5" w14:textId="77777777" w:rsidR="00331CB2" w:rsidRDefault="00DC12FE">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14:paraId="4D188B4E" w14:textId="77777777" w:rsidR="00331CB2" w:rsidRDefault="00331CB2">
            <w:pPr>
              <w:adjustRightInd w:val="0"/>
              <w:snapToGrid w:val="0"/>
              <w:spacing w:line="300" w:lineRule="exact"/>
              <w:jc w:val="center"/>
              <w:rPr>
                <w:spacing w:val="20"/>
                <w:szCs w:val="21"/>
              </w:rPr>
            </w:pPr>
          </w:p>
        </w:tc>
      </w:tr>
      <w:tr w:rsidR="00331CB2" w14:paraId="542E2F8B"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72A5DD4B" w14:textId="77777777" w:rsidR="00331CB2" w:rsidRDefault="00DC12FE">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60278134"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948493" w14:textId="77777777" w:rsidR="00331CB2" w:rsidRDefault="00DC12FE">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14:paraId="6AAEEFB0" w14:textId="77777777" w:rsidR="00331CB2" w:rsidRDefault="00331CB2">
            <w:pPr>
              <w:adjustRightInd w:val="0"/>
              <w:snapToGrid w:val="0"/>
              <w:spacing w:line="300" w:lineRule="exact"/>
              <w:jc w:val="center"/>
              <w:rPr>
                <w:spacing w:val="20"/>
                <w:szCs w:val="21"/>
              </w:rPr>
            </w:pPr>
          </w:p>
        </w:tc>
      </w:tr>
      <w:tr w:rsidR="00331CB2" w14:paraId="0CFB31D4"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0AE2C3F6" w14:textId="77777777" w:rsidR="00331CB2" w:rsidRDefault="00DC12FE">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38846D63"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B655192" w14:textId="77777777" w:rsidR="00331CB2" w:rsidRDefault="00DC12FE">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14:paraId="08F72961" w14:textId="77777777" w:rsidR="00331CB2" w:rsidRDefault="00331CB2">
            <w:pPr>
              <w:adjustRightInd w:val="0"/>
              <w:snapToGrid w:val="0"/>
              <w:spacing w:line="300" w:lineRule="exact"/>
              <w:jc w:val="center"/>
              <w:rPr>
                <w:spacing w:val="20"/>
                <w:szCs w:val="21"/>
              </w:rPr>
            </w:pPr>
          </w:p>
        </w:tc>
      </w:tr>
      <w:tr w:rsidR="00331CB2" w14:paraId="7DE0C074"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1BB33F5A" w14:textId="77777777" w:rsidR="00331CB2" w:rsidRDefault="00DC12FE">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46920F0D"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C5837C4" w14:textId="77777777" w:rsidR="00331CB2" w:rsidRDefault="00DC12FE">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14:paraId="0F605670" w14:textId="77777777" w:rsidR="00331CB2" w:rsidRDefault="00331CB2">
            <w:pPr>
              <w:adjustRightInd w:val="0"/>
              <w:snapToGrid w:val="0"/>
              <w:spacing w:line="300" w:lineRule="exact"/>
              <w:jc w:val="center"/>
              <w:rPr>
                <w:spacing w:val="20"/>
                <w:szCs w:val="21"/>
              </w:rPr>
            </w:pPr>
          </w:p>
        </w:tc>
      </w:tr>
      <w:tr w:rsidR="00331CB2" w14:paraId="69D77A2C"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32442411" w14:textId="77777777" w:rsidR="00331CB2" w:rsidRDefault="00DC12FE">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B2878D0"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AAFBF31" w14:textId="77777777" w:rsidR="00331CB2" w:rsidRDefault="00DC12FE">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14:paraId="2346AFEA" w14:textId="77777777" w:rsidR="00331CB2" w:rsidRDefault="00331CB2">
            <w:pPr>
              <w:adjustRightInd w:val="0"/>
              <w:snapToGrid w:val="0"/>
              <w:spacing w:line="300" w:lineRule="exact"/>
              <w:jc w:val="center"/>
              <w:rPr>
                <w:spacing w:val="20"/>
                <w:szCs w:val="21"/>
              </w:rPr>
            </w:pPr>
          </w:p>
        </w:tc>
      </w:tr>
      <w:tr w:rsidR="00331CB2" w14:paraId="6132047B"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0A76E5D8" w14:textId="77777777" w:rsidR="00331CB2" w:rsidRDefault="00DC12FE">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0E5C4C9D"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5F3DEE8" w14:textId="77777777" w:rsidR="00331CB2" w:rsidRDefault="00DC12FE">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14:paraId="77BB22C6" w14:textId="77777777" w:rsidR="00331CB2" w:rsidRDefault="00331CB2">
            <w:pPr>
              <w:adjustRightInd w:val="0"/>
              <w:snapToGrid w:val="0"/>
              <w:spacing w:line="300" w:lineRule="exact"/>
              <w:jc w:val="center"/>
              <w:rPr>
                <w:spacing w:val="20"/>
                <w:szCs w:val="21"/>
              </w:rPr>
            </w:pPr>
          </w:p>
        </w:tc>
      </w:tr>
      <w:tr w:rsidR="00331CB2" w14:paraId="301FB1E9"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56E2DAF1" w14:textId="77777777" w:rsidR="00331CB2" w:rsidRDefault="00331CB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7F63DD8"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CAF6FB2" w14:textId="77777777" w:rsidR="00331CB2" w:rsidRDefault="00DC12FE">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14:paraId="115CCC8B" w14:textId="77777777" w:rsidR="00331CB2" w:rsidRDefault="00331CB2">
            <w:pPr>
              <w:adjustRightInd w:val="0"/>
              <w:snapToGrid w:val="0"/>
              <w:spacing w:line="300" w:lineRule="exact"/>
              <w:jc w:val="center"/>
              <w:rPr>
                <w:spacing w:val="20"/>
                <w:szCs w:val="21"/>
              </w:rPr>
            </w:pPr>
          </w:p>
        </w:tc>
      </w:tr>
      <w:tr w:rsidR="00331CB2" w14:paraId="6D9C3B1F"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4AF90113" w14:textId="77777777" w:rsidR="00331CB2" w:rsidRDefault="00331CB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4DAB100A"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6933D2E" w14:textId="77777777" w:rsidR="00331CB2" w:rsidRDefault="00DC12FE">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14:paraId="499ED69E" w14:textId="77777777" w:rsidR="00331CB2" w:rsidRDefault="00331CB2">
            <w:pPr>
              <w:adjustRightInd w:val="0"/>
              <w:snapToGrid w:val="0"/>
              <w:spacing w:line="300" w:lineRule="exact"/>
              <w:jc w:val="center"/>
              <w:rPr>
                <w:spacing w:val="20"/>
                <w:szCs w:val="21"/>
              </w:rPr>
            </w:pPr>
          </w:p>
        </w:tc>
      </w:tr>
      <w:tr w:rsidR="00331CB2" w14:paraId="7BBBA20C" w14:textId="7777777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14:paraId="1D94F84B" w14:textId="77777777" w:rsidR="00331CB2" w:rsidRDefault="00331CB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7061B9A" w14:textId="77777777" w:rsidR="00331CB2" w:rsidRDefault="00331CB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05DD24A" w14:textId="77777777" w:rsidR="00331CB2" w:rsidRDefault="00DC12FE">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14:paraId="6A5937B9" w14:textId="77777777" w:rsidR="00331CB2" w:rsidRDefault="00331CB2">
            <w:pPr>
              <w:adjustRightInd w:val="0"/>
              <w:snapToGrid w:val="0"/>
              <w:spacing w:line="300" w:lineRule="exact"/>
              <w:jc w:val="center"/>
              <w:rPr>
                <w:spacing w:val="20"/>
                <w:szCs w:val="21"/>
              </w:rPr>
            </w:pPr>
          </w:p>
        </w:tc>
      </w:tr>
      <w:tr w:rsidR="00331CB2" w14:paraId="2E5A612E" w14:textId="7777777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14:paraId="6844B180" w14:textId="77777777" w:rsidR="00331CB2" w:rsidRDefault="00DC12FE">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14:paraId="5C4EE7D8" w14:textId="77777777" w:rsidR="00331CB2" w:rsidRDefault="00DC12FE">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14:paraId="5A2123E8" w14:textId="77777777" w:rsidR="00331CB2" w:rsidRDefault="00DC12FE">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14:paraId="446B5E56"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14:paraId="660EE806"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14:paraId="64E825C3"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14:paraId="38FDA626"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14:paraId="75DBC064" w14:textId="77777777" w:rsidR="00331CB2" w:rsidRDefault="00DC12FE">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14:paraId="0A70AC33" w14:textId="77777777" w:rsidR="00331CB2" w:rsidRDefault="00DC12FE">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14:paraId="1F8ADB59" w14:textId="77777777" w:rsidR="00331CB2" w:rsidRDefault="00DC12FE">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14:paraId="2D0DAF5D" w14:textId="77777777" w:rsidR="00331CB2" w:rsidRDefault="00DC12FE">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14:paraId="010D47F3" w14:textId="77777777" w:rsidR="00331CB2" w:rsidRDefault="00DC12FE">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14:paraId="758DDB7D" w14:textId="77777777" w:rsidR="00331CB2" w:rsidRDefault="00DC12FE">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14:paraId="5E2A3CAD" w14:textId="77777777" w:rsidR="00331CB2" w:rsidRDefault="00DC12FE">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14:paraId="15669E61" w14:textId="77777777" w:rsidR="00331CB2" w:rsidRDefault="00DC12FE">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14:paraId="1CD6A770" w14:textId="77777777" w:rsidR="00331CB2" w:rsidRDefault="00DC12FE">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14:paraId="71E23001" w14:textId="77777777" w:rsidR="00331CB2" w:rsidRDefault="00DC12FE">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14:paraId="0D5878AC" w14:textId="77777777" w:rsidR="00331CB2" w:rsidRDefault="00DC12FE">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14:paraId="161A1DF4"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14:paraId="02FBC75A" w14:textId="77777777" w:rsidR="00331CB2" w:rsidRDefault="00DC12FE">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14:paraId="101B7388"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14:paraId="082BE5DB"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14:paraId="171DA494"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14:paraId="673F8712" w14:textId="77777777" w:rsidR="00331CB2" w:rsidRDefault="00DC12FE">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rPr>
        <w:t>视为验收通过。</w:t>
      </w:r>
    </w:p>
    <w:p w14:paraId="0B2DBE6B"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14:paraId="74EED287"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14:paraId="090F8613" w14:textId="77777777" w:rsidR="00331CB2" w:rsidRDefault="00DC12FE">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14:paraId="33973249"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14:paraId="4A70FAE1"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B5553D7" w14:textId="77777777" w:rsidR="00331CB2" w:rsidRDefault="00DC12FE">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5.3</w:t>
      </w:r>
      <w:r>
        <w:rPr>
          <w:color w:val="000000" w:themeColor="text1"/>
          <w:sz w:val="24"/>
          <w:szCs w:val="24"/>
        </w:rPr>
        <w:t>乙方有权根据合同约定向甲方收取合同价款。</w:t>
      </w:r>
    </w:p>
    <w:p w14:paraId="437E5199" w14:textId="77777777" w:rsidR="00331CB2" w:rsidRDefault="00DC12FE">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14:paraId="600D2309" w14:textId="77777777" w:rsidR="00331CB2" w:rsidRDefault="00DC12FE">
      <w:pPr>
        <w:numPr>
          <w:ilvl w:val="0"/>
          <w:numId w:val="6"/>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14:paraId="730602E8"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14:paraId="48AA7B09" w14:textId="77777777" w:rsidR="00331CB2" w:rsidRDefault="00DC12FE">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14:paraId="4F3EF2BE" w14:textId="77777777" w:rsidR="00331CB2" w:rsidRDefault="00DC12FE">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14:paraId="3CF34122"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14:paraId="5B169496" w14:textId="77777777" w:rsidR="00331CB2" w:rsidRDefault="00DC12FE">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14:paraId="0C4F132A" w14:textId="77777777" w:rsidR="00331CB2" w:rsidRDefault="00DC12FE">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14:paraId="509EEF79"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C55DE27"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14:paraId="05387F46" w14:textId="77777777" w:rsidR="00331CB2" w:rsidRDefault="00DC12FE">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14:paraId="637752B4" w14:textId="77777777" w:rsidR="00331CB2" w:rsidRDefault="00DC12FE">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14:paraId="73ACBF05" w14:textId="77777777" w:rsidR="00331CB2" w:rsidRDefault="00DC12FE">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14:paraId="452917C8"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4821BF6" w14:textId="77777777" w:rsidR="00331CB2" w:rsidRDefault="00DC12FE">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14:paraId="1E779113"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14:paraId="6C053E2C"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14:paraId="202F07A3"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14:paraId="4744B030"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14:paraId="3127EF37"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14:paraId="6410D949"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14:paraId="756CAA38"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14:paraId="64CB2B57" w14:textId="77777777" w:rsidR="00331CB2" w:rsidRDefault="00DC12FE">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14:paraId="614A9254" w14:textId="77777777" w:rsidR="00331CB2" w:rsidRDefault="00DC12FE">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14:paraId="04DC85AC"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14:paraId="1B00D334"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14:paraId="09B342D1" w14:textId="77777777" w:rsidR="00331CB2" w:rsidRDefault="00DC12FE">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14:paraId="3D1705FF" w14:textId="77777777" w:rsidR="00331CB2" w:rsidRDefault="00DC12FE">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14:paraId="374DD8B6" w14:textId="77777777" w:rsidR="00331CB2" w:rsidRDefault="00DC12FE">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14:paraId="407F8620" w14:textId="77777777" w:rsidR="00331CB2" w:rsidRDefault="00DC12F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14:paraId="77494274"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14:paraId="50874B42" w14:textId="77777777" w:rsidR="00331CB2" w:rsidRDefault="00DC12F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14:paraId="715F0B33" w14:textId="77777777" w:rsidR="00331CB2" w:rsidRDefault="00DC12FE">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14:paraId="663D96C4" w14:textId="77777777" w:rsidR="00331CB2" w:rsidRDefault="00DC12FE">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14:paraId="63CDC520" w14:textId="77777777" w:rsidR="00331CB2" w:rsidRDefault="00DC12FE">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14:paraId="68105A5A" w14:textId="77777777" w:rsidR="00331CB2" w:rsidRDefault="00DC12FE">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14:paraId="566726F4" w14:textId="77777777" w:rsidR="00331CB2" w:rsidRDefault="00DC12FE">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4E4E4CEF" w14:textId="77777777" w:rsidR="00331CB2" w:rsidRDefault="00DC12FE">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14:paraId="2CEA550D" w14:textId="77777777" w:rsidR="00331CB2" w:rsidRDefault="00DC12FE">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14:paraId="34CDA09A"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14.1 </w:t>
      </w:r>
      <w:r>
        <w:rPr>
          <w:sz w:val="24"/>
          <w:szCs w:val="24"/>
        </w:rPr>
        <w:t>除项目不涉及或采购活动中明确约定无须承担外，乙方还应提供下列服务：</w:t>
      </w:r>
    </w:p>
    <w:p w14:paraId="4F96F55B"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14:paraId="6D4F93D9"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14:paraId="20E7EC56"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14:paraId="7C62667F"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14:paraId="66030C5F" w14:textId="77777777" w:rsidR="00331CB2" w:rsidRDefault="00DC12F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14:paraId="1DFE8AA1"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14:paraId="49190E77"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14:paraId="614CCC1C" w14:textId="77777777" w:rsidR="00331CB2" w:rsidRDefault="00DC12FE">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14:paraId="5A3F490E" w14:textId="77777777" w:rsidR="00331CB2" w:rsidRDefault="00DC12FE">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14:paraId="48E273BB"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14:paraId="327E9803" w14:textId="77777777" w:rsidR="00331CB2" w:rsidRDefault="00DC12FE">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14:paraId="3D9A8514"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BF02FDF"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14:paraId="78697585"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14:paraId="00CE64BC"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14:paraId="08FB25B1" w14:textId="77777777" w:rsidR="00331CB2" w:rsidRDefault="00DC12FE">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14:paraId="25E19CEB" w14:textId="77777777" w:rsidR="00331CB2" w:rsidRDefault="00DC12FE">
      <w:pPr>
        <w:numPr>
          <w:ilvl w:val="0"/>
          <w:numId w:val="7"/>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14:paraId="5B4DA964" w14:textId="77777777" w:rsidR="00331CB2" w:rsidRDefault="00DC12FE">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14:paraId="4D68447F"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14:paraId="34189228" w14:textId="77777777" w:rsidR="00331CB2" w:rsidRDefault="00DC12FE">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14:paraId="2DABD017"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14:paraId="335AC7BD"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CAD7F24" w14:textId="77777777" w:rsidR="00331CB2" w:rsidRDefault="00DC12FE">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14:paraId="66F36DFB" w14:textId="77777777" w:rsidR="00331CB2" w:rsidRDefault="00DC12FE">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14:paraId="23CF1139" w14:textId="77777777" w:rsidR="00331CB2" w:rsidRDefault="00DC12FE">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14:paraId="59D485C8"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14:paraId="491D2DD6" w14:textId="77777777" w:rsidR="00331CB2" w:rsidRDefault="00DC12FE">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14:paraId="7F743EF5" w14:textId="77777777" w:rsidR="00331CB2" w:rsidRDefault="00DC12FE">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14:paraId="29A04380" w14:textId="77777777" w:rsidR="00331CB2" w:rsidRDefault="00DC12FE">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14:paraId="044A6124" w14:textId="77777777" w:rsidR="00331CB2" w:rsidRDefault="00DC12F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14:paraId="347D5B2D"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14:paraId="481F908F"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14:paraId="7DF9952A" w14:textId="77777777" w:rsidR="00331CB2" w:rsidRDefault="00DC12F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14:paraId="6ADC5694"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14:paraId="21F26261"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14:paraId="6AB4EB64"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9B75876" w14:textId="77777777" w:rsidR="00331CB2" w:rsidRDefault="00DC12F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14:paraId="49C96761" w14:textId="77777777" w:rsidR="00331CB2" w:rsidRDefault="00DC12F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14:paraId="4E8FDD23" w14:textId="77777777" w:rsidR="00331CB2" w:rsidRDefault="00DC12F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14:paraId="00236CF2" w14:textId="77777777" w:rsidR="00331CB2" w:rsidRDefault="00DC12F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14:paraId="6A174299" w14:textId="77777777" w:rsidR="00331CB2" w:rsidRDefault="00DC12FE">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14:paraId="1962DAC0"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14:paraId="006EC096" w14:textId="77777777" w:rsidR="00331CB2" w:rsidRDefault="00DC12FE">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14:paraId="33DEDCE3" w14:textId="77777777" w:rsidR="00331CB2" w:rsidRDefault="00DC12FE">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7CCB242" w14:textId="77777777" w:rsidR="00331CB2" w:rsidRDefault="00DC12FE">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14:paraId="52DF3906" w14:textId="77777777" w:rsidR="00331CB2" w:rsidRDefault="00DC12F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14:paraId="589B6F5C" w14:textId="77777777" w:rsidR="00331CB2" w:rsidRDefault="00DC12F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14:paraId="5E0C0C37" w14:textId="77777777" w:rsidR="00331CB2" w:rsidRDefault="00DC12FE">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14:paraId="0F3D741F" w14:textId="77777777" w:rsidR="00331CB2" w:rsidRDefault="00DC12F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14:paraId="439C9072" w14:textId="77777777" w:rsidR="00331CB2" w:rsidRDefault="00DC12FE">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14:paraId="685E2E51" w14:textId="77777777" w:rsidR="00331CB2" w:rsidRDefault="00DC12FE">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14:paraId="0023CF84" w14:textId="77777777" w:rsidR="00331CB2" w:rsidRDefault="00DC12FE">
      <w:pPr>
        <w:adjustRightInd w:val="0"/>
        <w:snapToGrid w:val="0"/>
        <w:spacing w:line="360" w:lineRule="auto"/>
        <w:ind w:firstLineChars="200" w:firstLine="446"/>
        <w:jc w:val="left"/>
        <w:rPr>
          <w:sz w:val="24"/>
          <w:szCs w:val="24"/>
        </w:rPr>
      </w:pPr>
      <w:r>
        <w:rPr>
          <w:sz w:val="24"/>
          <w:szCs w:val="24"/>
        </w:rPr>
        <w:t>22.4</w:t>
      </w:r>
      <w:r>
        <w:rPr>
          <w:sz w:val="24"/>
          <w:szCs w:val="24"/>
        </w:rPr>
        <w:t>通知以送达之日或通知书中规定的生效之日起生效，两者中以较迟之日为准。</w:t>
      </w:r>
    </w:p>
    <w:p w14:paraId="78DCB89E" w14:textId="77777777" w:rsidR="00331CB2" w:rsidRDefault="00DC12FE">
      <w:pPr>
        <w:numPr>
          <w:ilvl w:val="0"/>
          <w:numId w:val="8"/>
        </w:numPr>
        <w:adjustRightInd w:val="0"/>
        <w:snapToGrid w:val="0"/>
        <w:spacing w:line="360" w:lineRule="auto"/>
        <w:ind w:firstLineChars="200" w:firstLine="448"/>
        <w:jc w:val="left"/>
        <w:rPr>
          <w:b/>
          <w:bCs/>
          <w:sz w:val="24"/>
          <w:szCs w:val="24"/>
        </w:rPr>
      </w:pPr>
      <w:r>
        <w:rPr>
          <w:b/>
          <w:bCs/>
          <w:sz w:val="24"/>
          <w:szCs w:val="24"/>
        </w:rPr>
        <w:t>合同未尽事项</w:t>
      </w:r>
    </w:p>
    <w:p w14:paraId="46A3720C" w14:textId="77777777" w:rsidR="00331CB2" w:rsidRDefault="00DC12FE">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14:paraId="075B06C3" w14:textId="77777777" w:rsidR="00331CB2" w:rsidRDefault="00DC12FE">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14:paraId="4A1F167E" w14:textId="77777777" w:rsidR="00331CB2" w:rsidRDefault="00331CB2">
      <w:pPr>
        <w:adjustRightInd w:val="0"/>
        <w:snapToGrid w:val="0"/>
        <w:jc w:val="center"/>
        <w:rPr>
          <w:rFonts w:eastAsia="黑体"/>
          <w:sz w:val="28"/>
          <w:szCs w:val="28"/>
        </w:rPr>
      </w:pPr>
    </w:p>
    <w:p w14:paraId="25AECDB2" w14:textId="77777777" w:rsidR="00331CB2" w:rsidRDefault="00331CB2">
      <w:pPr>
        <w:adjustRightInd w:val="0"/>
        <w:snapToGrid w:val="0"/>
        <w:jc w:val="center"/>
        <w:rPr>
          <w:rFonts w:eastAsia="黑体"/>
          <w:sz w:val="28"/>
          <w:szCs w:val="28"/>
        </w:rPr>
      </w:pPr>
    </w:p>
    <w:p w14:paraId="3E15EB0C" w14:textId="77777777" w:rsidR="00331CB2" w:rsidRDefault="00DC12FE">
      <w:pPr>
        <w:adjustRightInd w:val="0"/>
        <w:snapToGrid w:val="0"/>
        <w:jc w:val="center"/>
        <w:rPr>
          <w:rFonts w:eastAsia="黑体"/>
          <w:sz w:val="28"/>
          <w:szCs w:val="28"/>
        </w:rPr>
      </w:pPr>
      <w:r>
        <w:rPr>
          <w:rFonts w:eastAsia="黑体"/>
          <w:sz w:val="28"/>
          <w:szCs w:val="28"/>
        </w:rPr>
        <w:br w:type="page"/>
      </w:r>
    </w:p>
    <w:p w14:paraId="69E70CD7" w14:textId="77777777" w:rsidR="00331CB2" w:rsidRDefault="00DC12FE">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331CB2" w14:paraId="6475E1AD" w14:textId="7777777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14:paraId="5FE47A02" w14:textId="77777777" w:rsidR="00331CB2" w:rsidRDefault="00DC12FE">
            <w:pPr>
              <w:adjustRightInd w:val="0"/>
              <w:snapToGrid w:val="0"/>
              <w:jc w:val="center"/>
              <w:rPr>
                <w:szCs w:val="21"/>
              </w:rPr>
            </w:pPr>
            <w:r>
              <w:rPr>
                <w:szCs w:val="21"/>
              </w:rPr>
              <w:t>第二节</w:t>
            </w:r>
          </w:p>
          <w:p w14:paraId="5B2979C3" w14:textId="77777777" w:rsidR="00331CB2" w:rsidRDefault="00DC12FE">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14:paraId="61312247" w14:textId="77777777" w:rsidR="00331CB2" w:rsidRDefault="00DC12FE">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14:paraId="34FCE1F9" w14:textId="77777777" w:rsidR="00331CB2" w:rsidRDefault="00331CB2">
            <w:pPr>
              <w:adjustRightInd w:val="0"/>
              <w:snapToGrid w:val="0"/>
              <w:jc w:val="left"/>
              <w:rPr>
                <w:szCs w:val="21"/>
              </w:rPr>
            </w:pPr>
          </w:p>
        </w:tc>
      </w:tr>
      <w:tr w:rsidR="00331CB2" w14:paraId="401157E2" w14:textId="7777777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14:paraId="195F89FC" w14:textId="77777777" w:rsidR="00331CB2" w:rsidRDefault="00DC12FE">
            <w:pPr>
              <w:adjustRightInd w:val="0"/>
              <w:snapToGrid w:val="0"/>
              <w:jc w:val="center"/>
              <w:rPr>
                <w:szCs w:val="21"/>
              </w:rPr>
            </w:pPr>
            <w:r>
              <w:rPr>
                <w:szCs w:val="21"/>
              </w:rPr>
              <w:t>第二节</w:t>
            </w:r>
          </w:p>
          <w:p w14:paraId="013D3DC0" w14:textId="77777777" w:rsidR="00331CB2" w:rsidRDefault="00DC12FE">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2576A0E1" w14:textId="77777777" w:rsidR="00331CB2" w:rsidRDefault="00DC12FE">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14:paraId="53069F12" w14:textId="77777777" w:rsidR="00331CB2" w:rsidRDefault="00331CB2">
            <w:pPr>
              <w:adjustRightInd w:val="0"/>
              <w:snapToGrid w:val="0"/>
              <w:jc w:val="left"/>
              <w:rPr>
                <w:szCs w:val="21"/>
              </w:rPr>
            </w:pPr>
          </w:p>
        </w:tc>
      </w:tr>
      <w:tr w:rsidR="00331CB2" w14:paraId="038C0D23"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4654F44" w14:textId="77777777" w:rsidR="00331CB2" w:rsidRDefault="00DC12FE">
            <w:pPr>
              <w:adjustRightInd w:val="0"/>
              <w:snapToGrid w:val="0"/>
              <w:jc w:val="center"/>
              <w:rPr>
                <w:szCs w:val="21"/>
              </w:rPr>
            </w:pPr>
            <w:r>
              <w:rPr>
                <w:szCs w:val="21"/>
              </w:rPr>
              <w:t>第二节</w:t>
            </w:r>
          </w:p>
          <w:p w14:paraId="6D9EDF8F" w14:textId="77777777" w:rsidR="00331CB2" w:rsidRDefault="00DC12FE">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02F35488" w14:textId="77777777" w:rsidR="00331CB2" w:rsidRDefault="00DC12FE">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14:paraId="4BFEA851" w14:textId="77777777" w:rsidR="00331CB2" w:rsidRDefault="00331CB2">
            <w:pPr>
              <w:adjustRightInd w:val="0"/>
              <w:snapToGrid w:val="0"/>
              <w:jc w:val="left"/>
              <w:rPr>
                <w:szCs w:val="21"/>
              </w:rPr>
            </w:pPr>
          </w:p>
        </w:tc>
      </w:tr>
      <w:tr w:rsidR="00331CB2" w14:paraId="76E67C7D"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2EE0BCCD" w14:textId="77777777" w:rsidR="00331CB2" w:rsidRDefault="00DC12FE">
            <w:pPr>
              <w:adjustRightInd w:val="0"/>
              <w:snapToGrid w:val="0"/>
              <w:jc w:val="center"/>
              <w:rPr>
                <w:szCs w:val="21"/>
              </w:rPr>
            </w:pPr>
            <w:r>
              <w:rPr>
                <w:szCs w:val="21"/>
              </w:rPr>
              <w:t>第二节</w:t>
            </w:r>
          </w:p>
          <w:p w14:paraId="7EB7CA14" w14:textId="77777777" w:rsidR="00331CB2" w:rsidRDefault="00DC12FE">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6BD057A6" w14:textId="77777777" w:rsidR="00331CB2" w:rsidRDefault="00DC12FE">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32BF7B35" w14:textId="77777777" w:rsidR="00331CB2" w:rsidRDefault="00331CB2">
            <w:pPr>
              <w:adjustRightInd w:val="0"/>
              <w:snapToGrid w:val="0"/>
              <w:jc w:val="left"/>
              <w:rPr>
                <w:szCs w:val="21"/>
              </w:rPr>
            </w:pPr>
          </w:p>
        </w:tc>
      </w:tr>
      <w:tr w:rsidR="00331CB2" w14:paraId="5D8812EE"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0342B842" w14:textId="77777777" w:rsidR="00331CB2" w:rsidRDefault="00DC12FE">
            <w:pPr>
              <w:adjustRightInd w:val="0"/>
              <w:snapToGrid w:val="0"/>
              <w:jc w:val="center"/>
              <w:rPr>
                <w:szCs w:val="21"/>
              </w:rPr>
            </w:pPr>
            <w:r>
              <w:rPr>
                <w:szCs w:val="21"/>
              </w:rPr>
              <w:t>第二节</w:t>
            </w:r>
          </w:p>
          <w:p w14:paraId="31A35E5F" w14:textId="77777777" w:rsidR="00331CB2" w:rsidRDefault="00DC12FE">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6368244D" w14:textId="77777777" w:rsidR="00331CB2" w:rsidRDefault="00DC12FE">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2D457AE3" w14:textId="77777777" w:rsidR="00331CB2" w:rsidRDefault="00331CB2">
            <w:pPr>
              <w:adjustRightInd w:val="0"/>
              <w:snapToGrid w:val="0"/>
              <w:jc w:val="left"/>
              <w:rPr>
                <w:szCs w:val="21"/>
              </w:rPr>
            </w:pPr>
          </w:p>
        </w:tc>
      </w:tr>
      <w:tr w:rsidR="00331CB2" w14:paraId="3E5781F7"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484B24B4" w14:textId="77777777" w:rsidR="00331CB2" w:rsidRDefault="00DC12FE">
            <w:pPr>
              <w:adjustRightInd w:val="0"/>
              <w:snapToGrid w:val="0"/>
              <w:jc w:val="center"/>
              <w:rPr>
                <w:szCs w:val="21"/>
              </w:rPr>
            </w:pPr>
            <w:r>
              <w:rPr>
                <w:szCs w:val="21"/>
              </w:rPr>
              <w:t>第二节</w:t>
            </w:r>
          </w:p>
          <w:p w14:paraId="05CBEAFB" w14:textId="77777777" w:rsidR="00331CB2" w:rsidRDefault="00DC12FE">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7B024DA3" w14:textId="77777777" w:rsidR="00331CB2" w:rsidRDefault="00DC12FE">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14:paraId="226957BC" w14:textId="77777777" w:rsidR="00331CB2" w:rsidRDefault="00331CB2">
            <w:pPr>
              <w:adjustRightInd w:val="0"/>
              <w:snapToGrid w:val="0"/>
              <w:jc w:val="left"/>
              <w:rPr>
                <w:szCs w:val="21"/>
              </w:rPr>
            </w:pPr>
          </w:p>
        </w:tc>
      </w:tr>
      <w:tr w:rsidR="00331CB2" w14:paraId="316F1D54" w14:textId="7777777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14:paraId="3E21C330" w14:textId="77777777" w:rsidR="00331CB2" w:rsidRDefault="00DC12FE">
            <w:pPr>
              <w:adjustRightInd w:val="0"/>
              <w:snapToGrid w:val="0"/>
              <w:jc w:val="center"/>
              <w:rPr>
                <w:szCs w:val="21"/>
              </w:rPr>
            </w:pPr>
            <w:r>
              <w:rPr>
                <w:szCs w:val="21"/>
              </w:rPr>
              <w:t>第二节</w:t>
            </w:r>
          </w:p>
          <w:p w14:paraId="3049D5D7" w14:textId="77777777" w:rsidR="00331CB2" w:rsidRDefault="00DC12FE">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1B9D64EF" w14:textId="77777777" w:rsidR="00331CB2" w:rsidRDefault="00DC12FE">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0035F7C6" w14:textId="77777777" w:rsidR="00331CB2" w:rsidRDefault="00331CB2">
            <w:pPr>
              <w:rPr>
                <w:szCs w:val="24"/>
              </w:rPr>
            </w:pPr>
          </w:p>
        </w:tc>
      </w:tr>
      <w:tr w:rsidR="00331CB2" w14:paraId="27F8F001" w14:textId="7777777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14:paraId="0EC4F46A" w14:textId="77777777" w:rsidR="00331CB2" w:rsidRDefault="00331CB2">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14:paraId="34E140A7" w14:textId="77777777" w:rsidR="00331CB2" w:rsidRDefault="00DC12FE">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14:paraId="407A1EB6" w14:textId="77777777" w:rsidR="00331CB2" w:rsidRDefault="00331CB2">
            <w:pPr>
              <w:rPr>
                <w:szCs w:val="24"/>
              </w:rPr>
            </w:pPr>
          </w:p>
        </w:tc>
      </w:tr>
      <w:tr w:rsidR="00331CB2" w14:paraId="23C1D13C" w14:textId="7777777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14:paraId="141C1F92" w14:textId="77777777" w:rsidR="00331CB2" w:rsidRDefault="00DC12FE">
            <w:pPr>
              <w:adjustRightInd w:val="0"/>
              <w:snapToGrid w:val="0"/>
              <w:jc w:val="center"/>
              <w:rPr>
                <w:szCs w:val="21"/>
              </w:rPr>
            </w:pPr>
            <w:r>
              <w:rPr>
                <w:szCs w:val="21"/>
              </w:rPr>
              <w:t>第二节</w:t>
            </w:r>
          </w:p>
          <w:p w14:paraId="15F3E947" w14:textId="77777777" w:rsidR="00331CB2" w:rsidRDefault="00DC12FE">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4948F5F9" w14:textId="77777777" w:rsidR="00331CB2" w:rsidRDefault="00DC12FE">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0F113F9B" w14:textId="77777777" w:rsidR="00331CB2" w:rsidRDefault="00331CB2">
            <w:pPr>
              <w:rPr>
                <w:szCs w:val="24"/>
              </w:rPr>
            </w:pPr>
          </w:p>
        </w:tc>
      </w:tr>
      <w:tr w:rsidR="00331CB2" w14:paraId="71216C86" w14:textId="7777777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14:paraId="5D84BFEA" w14:textId="77777777" w:rsidR="00331CB2" w:rsidRDefault="00DC12FE">
            <w:pPr>
              <w:adjustRightInd w:val="0"/>
              <w:snapToGrid w:val="0"/>
              <w:jc w:val="center"/>
              <w:rPr>
                <w:szCs w:val="21"/>
              </w:rPr>
            </w:pPr>
            <w:r>
              <w:rPr>
                <w:szCs w:val="21"/>
              </w:rPr>
              <w:t>第二节</w:t>
            </w:r>
          </w:p>
          <w:p w14:paraId="48C35B09" w14:textId="77777777" w:rsidR="00331CB2" w:rsidRDefault="00DC12FE">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098838BF" w14:textId="77777777" w:rsidR="00331CB2" w:rsidRDefault="00DC12FE">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14:paraId="49F5AE02" w14:textId="77777777" w:rsidR="00331CB2" w:rsidRDefault="00331CB2">
            <w:pPr>
              <w:rPr>
                <w:szCs w:val="24"/>
              </w:rPr>
            </w:pPr>
          </w:p>
        </w:tc>
      </w:tr>
      <w:tr w:rsidR="00331CB2" w14:paraId="152EDE56"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2A4D3CCE" w14:textId="77777777" w:rsidR="00331CB2" w:rsidRDefault="00DC12FE">
            <w:pPr>
              <w:adjustRightInd w:val="0"/>
              <w:snapToGrid w:val="0"/>
              <w:jc w:val="center"/>
              <w:rPr>
                <w:szCs w:val="21"/>
              </w:rPr>
            </w:pPr>
            <w:r>
              <w:rPr>
                <w:szCs w:val="21"/>
              </w:rPr>
              <w:t>第二节</w:t>
            </w:r>
          </w:p>
          <w:p w14:paraId="70226281" w14:textId="77777777" w:rsidR="00331CB2" w:rsidRDefault="00DC12FE">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7229ED7D" w14:textId="77777777" w:rsidR="00331CB2" w:rsidRDefault="00DC12FE">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14:paraId="4D88D3B6" w14:textId="77777777" w:rsidR="00331CB2" w:rsidRDefault="00331CB2">
            <w:pPr>
              <w:autoSpaceDE w:val="0"/>
              <w:autoSpaceDN w:val="0"/>
              <w:adjustRightInd w:val="0"/>
              <w:snapToGrid w:val="0"/>
              <w:ind w:firstLineChars="200" w:firstLine="386"/>
              <w:jc w:val="left"/>
              <w:rPr>
                <w:szCs w:val="21"/>
              </w:rPr>
            </w:pPr>
          </w:p>
        </w:tc>
      </w:tr>
      <w:tr w:rsidR="00331CB2" w14:paraId="599EB65C"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42144E54" w14:textId="77777777" w:rsidR="00331CB2" w:rsidRDefault="00DC12FE">
            <w:pPr>
              <w:adjustRightInd w:val="0"/>
              <w:snapToGrid w:val="0"/>
              <w:jc w:val="center"/>
              <w:rPr>
                <w:szCs w:val="21"/>
              </w:rPr>
            </w:pPr>
            <w:r>
              <w:rPr>
                <w:szCs w:val="21"/>
              </w:rPr>
              <w:t>第二节</w:t>
            </w:r>
          </w:p>
          <w:p w14:paraId="200DB220" w14:textId="77777777" w:rsidR="00331CB2" w:rsidRDefault="00DC12FE">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487745A6" w14:textId="77777777" w:rsidR="00331CB2" w:rsidRDefault="00DC12FE">
            <w:pPr>
              <w:adjustRightInd w:val="0"/>
              <w:snapToGrid w:val="0"/>
              <w:jc w:val="left"/>
              <w:rPr>
                <w:szCs w:val="21"/>
              </w:rPr>
            </w:pPr>
            <w:r>
              <w:rPr>
                <w:szCs w:val="21"/>
              </w:rPr>
              <w:t>货物质量缺陷</w:t>
            </w:r>
          </w:p>
          <w:p w14:paraId="22B7CAD9" w14:textId="77777777" w:rsidR="00331CB2" w:rsidRDefault="00DC12FE">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14:paraId="7FED9CA1" w14:textId="77777777" w:rsidR="00331CB2" w:rsidRDefault="00331CB2">
            <w:pPr>
              <w:adjustRightInd w:val="0"/>
              <w:snapToGrid w:val="0"/>
              <w:jc w:val="left"/>
              <w:rPr>
                <w:szCs w:val="21"/>
              </w:rPr>
            </w:pPr>
          </w:p>
        </w:tc>
      </w:tr>
      <w:tr w:rsidR="00331CB2" w14:paraId="4496661E"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38C6DA96" w14:textId="77777777" w:rsidR="00331CB2" w:rsidRDefault="00DC12FE">
            <w:pPr>
              <w:snapToGrid w:val="0"/>
              <w:jc w:val="center"/>
              <w:rPr>
                <w:szCs w:val="21"/>
              </w:rPr>
            </w:pPr>
            <w:r>
              <w:rPr>
                <w:szCs w:val="21"/>
              </w:rPr>
              <w:t>第二节</w:t>
            </w:r>
          </w:p>
          <w:p w14:paraId="3FBC8D4D" w14:textId="77777777" w:rsidR="00331CB2" w:rsidRDefault="00DC12FE">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3F859086" w14:textId="77777777" w:rsidR="00331CB2" w:rsidRDefault="00DC12FE">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14:paraId="02063E73" w14:textId="77777777" w:rsidR="00331CB2" w:rsidRDefault="00331CB2">
            <w:pPr>
              <w:adjustRightInd w:val="0"/>
              <w:snapToGrid w:val="0"/>
              <w:jc w:val="left"/>
              <w:rPr>
                <w:szCs w:val="21"/>
              </w:rPr>
            </w:pPr>
          </w:p>
        </w:tc>
      </w:tr>
      <w:tr w:rsidR="00331CB2" w14:paraId="61C3ACCA"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58D86A69" w14:textId="77777777" w:rsidR="00331CB2" w:rsidRDefault="00DC12FE">
            <w:pPr>
              <w:adjustRightInd w:val="0"/>
              <w:snapToGrid w:val="0"/>
              <w:jc w:val="center"/>
              <w:rPr>
                <w:szCs w:val="21"/>
              </w:rPr>
            </w:pPr>
            <w:r>
              <w:rPr>
                <w:szCs w:val="21"/>
              </w:rPr>
              <w:t>第二节</w:t>
            </w:r>
          </w:p>
          <w:p w14:paraId="01772301" w14:textId="77777777" w:rsidR="00331CB2" w:rsidRDefault="00DC12FE">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52867D35" w14:textId="77777777" w:rsidR="00331CB2" w:rsidRDefault="00DC12FE">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14:paraId="0C7E3BAA" w14:textId="77777777" w:rsidR="00331CB2" w:rsidRDefault="00331CB2">
            <w:pPr>
              <w:adjustRightInd w:val="0"/>
              <w:snapToGrid w:val="0"/>
              <w:jc w:val="left"/>
              <w:rPr>
                <w:szCs w:val="21"/>
              </w:rPr>
            </w:pPr>
          </w:p>
        </w:tc>
      </w:tr>
      <w:tr w:rsidR="00331CB2" w14:paraId="73424AD1"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2AC8BEE4" w14:textId="77777777" w:rsidR="00331CB2" w:rsidRDefault="00DC12FE">
            <w:pPr>
              <w:adjustRightInd w:val="0"/>
              <w:snapToGrid w:val="0"/>
              <w:jc w:val="center"/>
              <w:rPr>
                <w:szCs w:val="21"/>
              </w:rPr>
            </w:pPr>
            <w:r>
              <w:rPr>
                <w:szCs w:val="21"/>
              </w:rPr>
              <w:t>第二节</w:t>
            </w:r>
          </w:p>
          <w:p w14:paraId="724FEDD1" w14:textId="77777777" w:rsidR="00331CB2" w:rsidRDefault="00DC12FE">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7F636594" w14:textId="77777777" w:rsidR="00331CB2" w:rsidRDefault="00DC12FE">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14:paraId="233CEC4F" w14:textId="77777777" w:rsidR="00331CB2" w:rsidRDefault="00331CB2">
            <w:pPr>
              <w:adjustRightInd w:val="0"/>
              <w:snapToGrid w:val="0"/>
              <w:jc w:val="left"/>
              <w:rPr>
                <w:szCs w:val="21"/>
              </w:rPr>
            </w:pPr>
          </w:p>
        </w:tc>
      </w:tr>
      <w:tr w:rsidR="00331CB2" w14:paraId="659A2CDD"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13D3600" w14:textId="77777777" w:rsidR="00331CB2" w:rsidRDefault="00DC12FE">
            <w:pPr>
              <w:adjustRightInd w:val="0"/>
              <w:snapToGrid w:val="0"/>
              <w:jc w:val="center"/>
              <w:rPr>
                <w:szCs w:val="21"/>
              </w:rPr>
            </w:pPr>
            <w:r>
              <w:rPr>
                <w:szCs w:val="21"/>
              </w:rPr>
              <w:t>第二节</w:t>
            </w:r>
          </w:p>
          <w:p w14:paraId="344D846E" w14:textId="77777777" w:rsidR="00331CB2" w:rsidRDefault="00DC12FE">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1CDE2F0E" w14:textId="77777777" w:rsidR="00331CB2" w:rsidRDefault="00DC12FE">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14:paraId="12BFDD51" w14:textId="77777777" w:rsidR="00331CB2" w:rsidRDefault="00331CB2">
            <w:pPr>
              <w:adjustRightInd w:val="0"/>
              <w:snapToGrid w:val="0"/>
              <w:jc w:val="left"/>
              <w:rPr>
                <w:szCs w:val="21"/>
              </w:rPr>
            </w:pPr>
          </w:p>
        </w:tc>
      </w:tr>
      <w:tr w:rsidR="00331CB2" w14:paraId="5F9658AC"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66B7FC37" w14:textId="77777777" w:rsidR="00331CB2" w:rsidRDefault="00DC12FE">
            <w:pPr>
              <w:adjustRightInd w:val="0"/>
              <w:snapToGrid w:val="0"/>
              <w:jc w:val="center"/>
              <w:rPr>
                <w:szCs w:val="21"/>
              </w:rPr>
            </w:pPr>
            <w:r>
              <w:rPr>
                <w:szCs w:val="21"/>
              </w:rPr>
              <w:t>第二节</w:t>
            </w:r>
          </w:p>
          <w:p w14:paraId="3B53B355" w14:textId="77777777" w:rsidR="00331CB2" w:rsidRDefault="00DC12FE">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15138632" w14:textId="77777777" w:rsidR="00331CB2" w:rsidRDefault="00DC12FE">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14:paraId="290FD620" w14:textId="77777777" w:rsidR="00331CB2" w:rsidRDefault="00331CB2">
            <w:pPr>
              <w:adjustRightInd w:val="0"/>
              <w:snapToGrid w:val="0"/>
              <w:jc w:val="left"/>
              <w:rPr>
                <w:szCs w:val="21"/>
              </w:rPr>
            </w:pPr>
          </w:p>
        </w:tc>
      </w:tr>
      <w:tr w:rsidR="00331CB2" w14:paraId="64FDCBA5"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25D4B087" w14:textId="77777777" w:rsidR="00331CB2" w:rsidRDefault="00DC12FE">
            <w:pPr>
              <w:adjustRightInd w:val="0"/>
              <w:snapToGrid w:val="0"/>
              <w:jc w:val="center"/>
              <w:rPr>
                <w:szCs w:val="21"/>
              </w:rPr>
            </w:pPr>
            <w:r>
              <w:rPr>
                <w:szCs w:val="21"/>
              </w:rPr>
              <w:t>第二节</w:t>
            </w:r>
          </w:p>
          <w:p w14:paraId="6B84F00D" w14:textId="77777777" w:rsidR="00331CB2" w:rsidRDefault="00DC12FE">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65FA07B9" w14:textId="77777777" w:rsidR="00331CB2" w:rsidRDefault="00DC12FE">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14:paraId="44073EB7" w14:textId="77777777" w:rsidR="00331CB2" w:rsidRDefault="00331CB2">
            <w:pPr>
              <w:adjustRightInd w:val="0"/>
              <w:snapToGrid w:val="0"/>
              <w:jc w:val="left"/>
              <w:rPr>
                <w:szCs w:val="21"/>
              </w:rPr>
            </w:pPr>
          </w:p>
        </w:tc>
      </w:tr>
      <w:tr w:rsidR="00331CB2" w14:paraId="6481FAC2"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77A589F" w14:textId="77777777" w:rsidR="00331CB2" w:rsidRDefault="00DC12FE">
            <w:pPr>
              <w:adjustRightInd w:val="0"/>
              <w:snapToGrid w:val="0"/>
              <w:jc w:val="center"/>
              <w:rPr>
                <w:szCs w:val="21"/>
              </w:rPr>
            </w:pPr>
            <w:r>
              <w:rPr>
                <w:szCs w:val="21"/>
              </w:rPr>
              <w:t>第二节</w:t>
            </w:r>
          </w:p>
          <w:p w14:paraId="2BA6CA3E" w14:textId="77777777" w:rsidR="00331CB2" w:rsidRDefault="00DC12FE">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38A97761" w14:textId="77777777" w:rsidR="00331CB2" w:rsidRDefault="00DC12FE">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14:paraId="58558952" w14:textId="77777777" w:rsidR="00331CB2" w:rsidRDefault="00331CB2">
            <w:pPr>
              <w:adjustRightInd w:val="0"/>
              <w:snapToGrid w:val="0"/>
              <w:jc w:val="left"/>
              <w:rPr>
                <w:szCs w:val="21"/>
              </w:rPr>
            </w:pPr>
          </w:p>
        </w:tc>
      </w:tr>
      <w:tr w:rsidR="00331CB2" w14:paraId="3F8FCD6A"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697DDADC" w14:textId="77777777" w:rsidR="00331CB2" w:rsidRDefault="00DC12FE">
            <w:pPr>
              <w:adjustRightInd w:val="0"/>
              <w:snapToGrid w:val="0"/>
              <w:jc w:val="center"/>
              <w:rPr>
                <w:szCs w:val="21"/>
              </w:rPr>
            </w:pPr>
            <w:r>
              <w:rPr>
                <w:szCs w:val="21"/>
              </w:rPr>
              <w:t>第二节</w:t>
            </w:r>
          </w:p>
          <w:p w14:paraId="1C4229D4" w14:textId="77777777" w:rsidR="00331CB2" w:rsidRDefault="00DC12FE">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314B5FD1" w14:textId="77777777" w:rsidR="00331CB2" w:rsidRDefault="00DC12FE">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14:paraId="33A79870" w14:textId="77777777" w:rsidR="00331CB2" w:rsidRDefault="00331CB2">
            <w:pPr>
              <w:adjustRightInd w:val="0"/>
              <w:snapToGrid w:val="0"/>
              <w:jc w:val="left"/>
              <w:rPr>
                <w:szCs w:val="21"/>
              </w:rPr>
            </w:pPr>
          </w:p>
        </w:tc>
      </w:tr>
      <w:tr w:rsidR="00331CB2" w14:paraId="2ADEAB5C"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0AC8355A" w14:textId="77777777" w:rsidR="00331CB2" w:rsidRDefault="00DC12FE">
            <w:pPr>
              <w:adjustRightInd w:val="0"/>
              <w:snapToGrid w:val="0"/>
              <w:jc w:val="center"/>
              <w:rPr>
                <w:szCs w:val="21"/>
              </w:rPr>
            </w:pPr>
            <w:r>
              <w:rPr>
                <w:szCs w:val="21"/>
              </w:rPr>
              <w:t>第二节</w:t>
            </w:r>
          </w:p>
          <w:p w14:paraId="3DB36901" w14:textId="77777777" w:rsidR="00331CB2" w:rsidRDefault="00DC12FE">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14:paraId="26D024C1" w14:textId="77777777" w:rsidR="00331CB2" w:rsidRDefault="00DC12FE">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14:paraId="1A1ECE57" w14:textId="77777777" w:rsidR="00331CB2" w:rsidRDefault="00331CB2">
            <w:pPr>
              <w:adjustRightInd w:val="0"/>
              <w:snapToGrid w:val="0"/>
              <w:jc w:val="left"/>
              <w:rPr>
                <w:szCs w:val="21"/>
                <w:u w:val="single"/>
              </w:rPr>
            </w:pPr>
          </w:p>
        </w:tc>
      </w:tr>
      <w:tr w:rsidR="00331CB2" w14:paraId="70203935"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3B60B466" w14:textId="77777777" w:rsidR="00331CB2" w:rsidRDefault="00DC12FE">
            <w:pPr>
              <w:adjustRightInd w:val="0"/>
              <w:snapToGrid w:val="0"/>
              <w:jc w:val="center"/>
              <w:rPr>
                <w:szCs w:val="21"/>
              </w:rPr>
            </w:pPr>
            <w:r>
              <w:rPr>
                <w:szCs w:val="21"/>
              </w:rPr>
              <w:t>第二节</w:t>
            </w:r>
          </w:p>
          <w:p w14:paraId="07F58DF1" w14:textId="77777777" w:rsidR="00331CB2" w:rsidRDefault="00DC12FE">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14:paraId="725304B4" w14:textId="77777777" w:rsidR="00331CB2" w:rsidRDefault="00DC12FE">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14:paraId="75E86965" w14:textId="77777777" w:rsidR="00331CB2" w:rsidRDefault="00331CB2">
            <w:pPr>
              <w:adjustRightInd w:val="0"/>
              <w:snapToGrid w:val="0"/>
              <w:jc w:val="left"/>
              <w:rPr>
                <w:szCs w:val="21"/>
                <w:u w:val="single"/>
              </w:rPr>
            </w:pPr>
          </w:p>
        </w:tc>
      </w:tr>
      <w:tr w:rsidR="00331CB2" w14:paraId="7E529DEA" w14:textId="7777777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14:paraId="1F3F874A" w14:textId="77777777" w:rsidR="00331CB2" w:rsidRDefault="00DC12FE">
            <w:pPr>
              <w:adjustRightInd w:val="0"/>
              <w:snapToGrid w:val="0"/>
              <w:jc w:val="center"/>
              <w:rPr>
                <w:szCs w:val="21"/>
              </w:rPr>
            </w:pPr>
            <w:r>
              <w:rPr>
                <w:szCs w:val="21"/>
              </w:rPr>
              <w:t>第二节</w:t>
            </w:r>
          </w:p>
          <w:p w14:paraId="6335DE0C" w14:textId="77777777" w:rsidR="00331CB2" w:rsidRDefault="00DC12FE">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14:paraId="24946D18" w14:textId="77777777" w:rsidR="00331CB2" w:rsidRDefault="00DC12FE">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14:paraId="6D29F96C" w14:textId="77777777" w:rsidR="00331CB2" w:rsidRDefault="00331CB2">
            <w:pPr>
              <w:adjustRightInd w:val="0"/>
              <w:snapToGrid w:val="0"/>
              <w:jc w:val="left"/>
              <w:rPr>
                <w:szCs w:val="21"/>
                <w:u w:val="single"/>
              </w:rPr>
            </w:pPr>
          </w:p>
        </w:tc>
      </w:tr>
      <w:tr w:rsidR="00331CB2" w14:paraId="2C271957" w14:textId="77777777">
        <w:trPr>
          <w:trHeight w:val="90"/>
        </w:trPr>
        <w:tc>
          <w:tcPr>
            <w:tcW w:w="1607" w:type="dxa"/>
            <w:tcBorders>
              <w:top w:val="single" w:sz="2" w:space="0" w:color="auto"/>
              <w:left w:val="double" w:sz="4" w:space="0" w:color="auto"/>
              <w:bottom w:val="single" w:sz="6" w:space="0" w:color="auto"/>
              <w:right w:val="single" w:sz="2" w:space="0" w:color="auto"/>
            </w:tcBorders>
            <w:vAlign w:val="center"/>
          </w:tcPr>
          <w:p w14:paraId="4281199C" w14:textId="77777777" w:rsidR="00331CB2" w:rsidRDefault="00DC12FE">
            <w:pPr>
              <w:adjustRightInd w:val="0"/>
              <w:snapToGrid w:val="0"/>
              <w:jc w:val="center"/>
              <w:rPr>
                <w:szCs w:val="21"/>
              </w:rPr>
            </w:pPr>
            <w:r>
              <w:rPr>
                <w:szCs w:val="21"/>
              </w:rPr>
              <w:t>第二节</w:t>
            </w:r>
          </w:p>
          <w:p w14:paraId="6DC05C65" w14:textId="77777777" w:rsidR="00331CB2" w:rsidRDefault="00DC12FE">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14:paraId="07A59005" w14:textId="77777777" w:rsidR="00331CB2" w:rsidRDefault="00DC12FE">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14:paraId="7592D712" w14:textId="77777777" w:rsidR="00331CB2" w:rsidRDefault="00DC12FE">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14:paraId="1D51C3C7" w14:textId="77777777" w:rsidR="00331CB2" w:rsidRDefault="00DC12FE">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14:paraId="64D0750B" w14:textId="77777777" w:rsidR="00331CB2" w:rsidRDefault="00DC12FE">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331CB2" w14:paraId="442B3966" w14:textId="7777777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14:paraId="7303D91F" w14:textId="77777777" w:rsidR="00331CB2" w:rsidRDefault="00DC12FE">
            <w:pPr>
              <w:adjustRightInd w:val="0"/>
              <w:snapToGrid w:val="0"/>
              <w:jc w:val="center"/>
              <w:rPr>
                <w:szCs w:val="21"/>
              </w:rPr>
            </w:pPr>
            <w:r>
              <w:rPr>
                <w:szCs w:val="21"/>
              </w:rPr>
              <w:t>第二节</w:t>
            </w:r>
          </w:p>
          <w:p w14:paraId="75AD7524" w14:textId="77777777" w:rsidR="00331CB2" w:rsidRDefault="00DC12FE">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14:paraId="1A73E216" w14:textId="77777777" w:rsidR="00331CB2" w:rsidRDefault="00DC12FE">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14:paraId="6AB53125" w14:textId="77777777" w:rsidR="00331CB2" w:rsidRDefault="00331CB2">
            <w:pPr>
              <w:adjustRightInd w:val="0"/>
              <w:snapToGrid w:val="0"/>
              <w:jc w:val="left"/>
              <w:rPr>
                <w:szCs w:val="21"/>
              </w:rPr>
            </w:pPr>
          </w:p>
        </w:tc>
      </w:tr>
    </w:tbl>
    <w:p w14:paraId="4945D98B" w14:textId="77777777" w:rsidR="00331CB2" w:rsidRDefault="00331CB2">
      <w:pPr>
        <w:tabs>
          <w:tab w:val="left" w:pos="360"/>
        </w:tabs>
        <w:spacing w:line="520" w:lineRule="exact"/>
        <w:ind w:firstLineChars="171" w:firstLine="382"/>
        <w:rPr>
          <w:sz w:val="24"/>
          <w:szCs w:val="24"/>
        </w:rPr>
      </w:pPr>
    </w:p>
    <w:p w14:paraId="17B77B05" w14:textId="77777777" w:rsidR="00331CB2" w:rsidRDefault="00331CB2">
      <w:pPr>
        <w:autoSpaceDE w:val="0"/>
        <w:autoSpaceDN w:val="0"/>
        <w:adjustRightInd w:val="0"/>
        <w:spacing w:line="360" w:lineRule="auto"/>
        <w:ind w:firstLineChars="200" w:firstLine="446"/>
        <w:rPr>
          <w:sz w:val="24"/>
        </w:rPr>
      </w:pPr>
    </w:p>
    <w:p w14:paraId="74F73A44" w14:textId="77777777" w:rsidR="00331CB2" w:rsidRDefault="00DC12FE">
      <w:pPr>
        <w:pStyle w:val="ab"/>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14:paraId="4B833F89" w14:textId="77777777" w:rsidR="00331CB2" w:rsidRDefault="00DC12FE">
      <w:pPr>
        <w:autoSpaceDN w:val="0"/>
        <w:spacing w:line="360" w:lineRule="auto"/>
        <w:jc w:val="center"/>
        <w:rPr>
          <w:b/>
          <w:bCs/>
          <w:sz w:val="24"/>
        </w:rPr>
      </w:pPr>
      <w:r>
        <w:rPr>
          <w:rFonts w:hint="eastAsia"/>
          <w:b/>
          <w:bCs/>
          <w:sz w:val="24"/>
        </w:rPr>
        <w:t>投标文件封面格式</w:t>
      </w:r>
    </w:p>
    <w:p w14:paraId="052935ED" w14:textId="77777777" w:rsidR="00331CB2" w:rsidRDefault="00331CB2">
      <w:pPr>
        <w:autoSpaceDE w:val="0"/>
        <w:autoSpaceDN w:val="0"/>
        <w:adjustRightInd w:val="0"/>
        <w:spacing w:line="520" w:lineRule="exact"/>
      </w:pPr>
    </w:p>
    <w:p w14:paraId="19067FB2" w14:textId="77777777" w:rsidR="00331CB2" w:rsidRDefault="00DC12FE">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14:anchorId="35FCC870" wp14:editId="3DA2302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295D84CA" w14:textId="77777777" w:rsidR="00331CB2" w:rsidRDefault="00331CB2">
      <w:pPr>
        <w:autoSpaceDE w:val="0"/>
        <w:autoSpaceDN w:val="0"/>
        <w:adjustRightInd w:val="0"/>
        <w:spacing w:line="520" w:lineRule="exact"/>
        <w:rPr>
          <w:b/>
          <w:kern w:val="0"/>
          <w:sz w:val="24"/>
        </w:rPr>
      </w:pPr>
    </w:p>
    <w:p w14:paraId="03BC0AE9" w14:textId="77777777" w:rsidR="00331CB2" w:rsidRDefault="00331CB2">
      <w:pPr>
        <w:autoSpaceDE w:val="0"/>
        <w:autoSpaceDN w:val="0"/>
        <w:adjustRightInd w:val="0"/>
        <w:spacing w:line="520" w:lineRule="exact"/>
        <w:rPr>
          <w:b/>
          <w:kern w:val="0"/>
          <w:sz w:val="24"/>
        </w:rPr>
      </w:pPr>
    </w:p>
    <w:p w14:paraId="5FFB31BB" w14:textId="77777777" w:rsidR="00331CB2" w:rsidRDefault="00DC12FE">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14:paraId="42AFCFC4" w14:textId="77777777" w:rsidR="00331CB2" w:rsidRDefault="00331CB2">
      <w:pPr>
        <w:autoSpaceDE w:val="0"/>
        <w:autoSpaceDN w:val="0"/>
        <w:adjustRightInd w:val="0"/>
        <w:spacing w:line="520" w:lineRule="exact"/>
        <w:rPr>
          <w:b/>
          <w:kern w:val="0"/>
          <w:sz w:val="36"/>
          <w:szCs w:val="36"/>
        </w:rPr>
      </w:pPr>
    </w:p>
    <w:p w14:paraId="6DC25D34" w14:textId="77777777" w:rsidR="00331CB2" w:rsidRDefault="00DC12FE">
      <w:pPr>
        <w:autoSpaceDE w:val="0"/>
        <w:autoSpaceDN w:val="0"/>
        <w:adjustRightInd w:val="0"/>
        <w:spacing w:line="520" w:lineRule="exact"/>
        <w:jc w:val="center"/>
        <w:rPr>
          <w:b/>
          <w:kern w:val="0"/>
          <w:sz w:val="24"/>
        </w:rPr>
      </w:pPr>
      <w:r>
        <w:rPr>
          <w:rFonts w:hint="eastAsia"/>
          <w:b/>
          <w:kern w:val="0"/>
          <w:sz w:val="24"/>
        </w:rPr>
        <w:t>（加盖电子签章）</w:t>
      </w:r>
    </w:p>
    <w:p w14:paraId="547E8D46" w14:textId="77777777" w:rsidR="00331CB2" w:rsidRDefault="00DC12FE">
      <w:pPr>
        <w:spacing w:beforeLines="30" w:before="85" w:afterLines="70" w:after="199" w:line="540" w:lineRule="exact"/>
        <w:ind w:leftChars="300" w:left="579"/>
        <w:rPr>
          <w:b/>
          <w:sz w:val="34"/>
          <w:szCs w:val="34"/>
        </w:rPr>
      </w:pPr>
      <w:r>
        <w:rPr>
          <w:rFonts w:hint="eastAsia"/>
          <w:b/>
          <w:sz w:val="34"/>
          <w:szCs w:val="34"/>
        </w:rPr>
        <w:t>项目编号：</w:t>
      </w:r>
    </w:p>
    <w:p w14:paraId="15FE9A2A" w14:textId="77777777" w:rsidR="00331CB2" w:rsidRDefault="00DC12FE">
      <w:pPr>
        <w:spacing w:beforeLines="30" w:before="85" w:afterLines="70" w:after="199" w:line="540" w:lineRule="exact"/>
        <w:ind w:leftChars="300" w:left="2026" w:hangingChars="446" w:hanging="1447"/>
        <w:rPr>
          <w:b/>
          <w:sz w:val="34"/>
          <w:szCs w:val="34"/>
        </w:rPr>
      </w:pPr>
      <w:r>
        <w:rPr>
          <w:rFonts w:hint="eastAsia"/>
          <w:b/>
          <w:sz w:val="34"/>
          <w:szCs w:val="34"/>
        </w:rPr>
        <w:t>项目名称：</w:t>
      </w:r>
    </w:p>
    <w:p w14:paraId="636CE7AA" w14:textId="77777777" w:rsidR="00331CB2" w:rsidRDefault="00DC12FE">
      <w:pPr>
        <w:spacing w:beforeLines="30" w:before="85" w:afterLines="70" w:after="199" w:line="540" w:lineRule="exact"/>
        <w:ind w:leftChars="300" w:left="2026" w:hangingChars="446" w:hanging="1447"/>
        <w:rPr>
          <w:b/>
          <w:sz w:val="34"/>
          <w:szCs w:val="34"/>
        </w:rPr>
      </w:pPr>
      <w:r>
        <w:rPr>
          <w:rFonts w:hint="eastAsia"/>
          <w:b/>
          <w:sz w:val="34"/>
          <w:szCs w:val="34"/>
        </w:rPr>
        <w:t>投标包号：</w:t>
      </w:r>
    </w:p>
    <w:p w14:paraId="64005D9E" w14:textId="77777777" w:rsidR="00331CB2" w:rsidRDefault="00DC12FE">
      <w:pPr>
        <w:spacing w:beforeLines="30" w:before="85" w:afterLines="70" w:after="199" w:line="540" w:lineRule="exact"/>
        <w:ind w:leftChars="300" w:left="579"/>
        <w:rPr>
          <w:b/>
          <w:sz w:val="34"/>
          <w:szCs w:val="34"/>
        </w:rPr>
      </w:pPr>
      <w:r>
        <w:rPr>
          <w:rFonts w:hint="eastAsia"/>
          <w:b/>
          <w:sz w:val="34"/>
          <w:szCs w:val="34"/>
        </w:rPr>
        <w:t>投标单位名称：</w:t>
      </w:r>
    </w:p>
    <w:p w14:paraId="7D144FB6" w14:textId="77777777" w:rsidR="00331CB2" w:rsidRDefault="00DC12FE">
      <w:pPr>
        <w:spacing w:beforeLines="30" w:before="85" w:afterLines="70" w:after="199" w:line="540" w:lineRule="exact"/>
        <w:ind w:leftChars="300" w:left="579"/>
        <w:rPr>
          <w:b/>
          <w:sz w:val="34"/>
          <w:szCs w:val="34"/>
        </w:rPr>
      </w:pPr>
      <w:r>
        <w:rPr>
          <w:rFonts w:hint="eastAsia"/>
          <w:b/>
          <w:sz w:val="34"/>
          <w:szCs w:val="34"/>
        </w:rPr>
        <w:t>投标单位电话：</w:t>
      </w:r>
    </w:p>
    <w:p w14:paraId="0F42E6BE" w14:textId="77777777" w:rsidR="00331CB2" w:rsidRDefault="00DC12FE">
      <w:pPr>
        <w:spacing w:beforeLines="30" w:before="85" w:afterLines="70" w:after="199" w:line="540" w:lineRule="exact"/>
        <w:ind w:leftChars="300" w:left="579"/>
        <w:rPr>
          <w:b/>
          <w:sz w:val="34"/>
          <w:szCs w:val="34"/>
        </w:rPr>
      </w:pPr>
      <w:r>
        <w:rPr>
          <w:rFonts w:hint="eastAsia"/>
          <w:b/>
          <w:sz w:val="34"/>
          <w:szCs w:val="34"/>
        </w:rPr>
        <w:t>投标单位详细地址：</w:t>
      </w:r>
    </w:p>
    <w:p w14:paraId="149AB09D" w14:textId="77777777" w:rsidR="00331CB2" w:rsidRDefault="00DC12FE">
      <w:pPr>
        <w:spacing w:beforeLines="30" w:before="85" w:afterLines="70" w:after="199" w:line="540" w:lineRule="exact"/>
        <w:ind w:leftChars="300" w:left="579"/>
        <w:rPr>
          <w:b/>
          <w:sz w:val="34"/>
          <w:szCs w:val="34"/>
        </w:rPr>
      </w:pPr>
      <w:r>
        <w:rPr>
          <w:rFonts w:hint="eastAsia"/>
          <w:b/>
          <w:kern w:val="0"/>
          <w:sz w:val="34"/>
          <w:szCs w:val="34"/>
        </w:rPr>
        <w:t>投标代表人姓名：</w:t>
      </w:r>
    </w:p>
    <w:p w14:paraId="0D76233F" w14:textId="77777777" w:rsidR="00331CB2" w:rsidRDefault="00DC12FE">
      <w:pPr>
        <w:spacing w:beforeLines="30" w:before="85" w:afterLines="70" w:after="199" w:line="540" w:lineRule="exact"/>
        <w:ind w:leftChars="300" w:left="579"/>
        <w:rPr>
          <w:b/>
          <w:sz w:val="34"/>
          <w:szCs w:val="34"/>
        </w:rPr>
      </w:pPr>
      <w:r>
        <w:rPr>
          <w:rFonts w:hint="eastAsia"/>
          <w:b/>
          <w:sz w:val="34"/>
          <w:szCs w:val="34"/>
        </w:rPr>
        <w:t>法定代表人：</w:t>
      </w:r>
    </w:p>
    <w:p w14:paraId="0832E1CF" w14:textId="77777777" w:rsidR="00331CB2" w:rsidRDefault="00DC12FE">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14:paraId="230D8556" w14:textId="77777777" w:rsidR="00331CB2" w:rsidRDefault="00DC12FE">
      <w:pPr>
        <w:widowControl/>
        <w:jc w:val="left"/>
        <w:rPr>
          <w:b/>
          <w:bCs/>
          <w:sz w:val="24"/>
        </w:rPr>
      </w:pPr>
      <w:r>
        <w:rPr>
          <w:b/>
          <w:bCs/>
          <w:sz w:val="24"/>
        </w:rPr>
        <w:br w:type="page"/>
      </w:r>
    </w:p>
    <w:p w14:paraId="58C1047D" w14:textId="77777777" w:rsidR="00331CB2" w:rsidRDefault="00DC12FE">
      <w:pPr>
        <w:autoSpaceDN w:val="0"/>
        <w:spacing w:line="360" w:lineRule="auto"/>
        <w:jc w:val="center"/>
        <w:rPr>
          <w:b/>
          <w:bCs/>
          <w:sz w:val="24"/>
        </w:rPr>
      </w:pPr>
      <w:r>
        <w:rPr>
          <w:rFonts w:hint="eastAsia"/>
          <w:b/>
          <w:bCs/>
          <w:sz w:val="24"/>
        </w:rPr>
        <w:t>投标文件目录格式</w:t>
      </w:r>
    </w:p>
    <w:p w14:paraId="7FD61DDA" w14:textId="77777777" w:rsidR="00331CB2" w:rsidRDefault="00DC12FE">
      <w:pPr>
        <w:autoSpaceDN w:val="0"/>
        <w:spacing w:line="360" w:lineRule="auto"/>
        <w:jc w:val="center"/>
        <w:rPr>
          <w:b/>
          <w:bCs/>
          <w:sz w:val="24"/>
        </w:rPr>
      </w:pPr>
      <w:r>
        <w:rPr>
          <w:rFonts w:hint="eastAsia"/>
          <w:b/>
          <w:bCs/>
          <w:sz w:val="24"/>
        </w:rPr>
        <w:t>（投标人自行编制）</w:t>
      </w:r>
    </w:p>
    <w:p w14:paraId="54442A5B" w14:textId="77777777" w:rsidR="00331CB2" w:rsidRDefault="00331CB2">
      <w:pPr>
        <w:widowControl/>
        <w:jc w:val="center"/>
        <w:rPr>
          <w:b/>
          <w:sz w:val="24"/>
        </w:rPr>
      </w:pPr>
    </w:p>
    <w:p w14:paraId="5619D021" w14:textId="77777777" w:rsidR="00331CB2" w:rsidRDefault="00DC12FE">
      <w:pPr>
        <w:widowControl/>
        <w:jc w:val="left"/>
        <w:rPr>
          <w:b/>
          <w:sz w:val="24"/>
        </w:rPr>
      </w:pPr>
      <w:r>
        <w:rPr>
          <w:b/>
          <w:sz w:val="24"/>
        </w:rPr>
        <w:br w:type="page"/>
      </w:r>
    </w:p>
    <w:p w14:paraId="3752717C" w14:textId="77777777" w:rsidR="00331CB2" w:rsidRDefault="00DC12FE">
      <w:pPr>
        <w:widowControl/>
        <w:jc w:val="center"/>
        <w:rPr>
          <w:b/>
          <w:sz w:val="24"/>
        </w:rPr>
      </w:pPr>
      <w:r>
        <w:rPr>
          <w:rFonts w:hint="eastAsia"/>
          <w:b/>
          <w:sz w:val="24"/>
        </w:rPr>
        <w:t>评分因素及评标标准页码检索</w:t>
      </w:r>
    </w:p>
    <w:p w14:paraId="70D8604F" w14:textId="77777777" w:rsidR="00331CB2" w:rsidRDefault="00DC12FE">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14:paraId="37F3B4BB" w14:textId="77777777" w:rsidR="00331CB2" w:rsidRDefault="00331CB2">
      <w:pPr>
        <w:widowControl/>
        <w:jc w:val="center"/>
        <w:rPr>
          <w:b/>
          <w:sz w:val="24"/>
        </w:rPr>
      </w:pPr>
    </w:p>
    <w:p w14:paraId="1B69317E" w14:textId="77777777" w:rsidR="00331CB2" w:rsidRDefault="00DC12FE">
      <w:pPr>
        <w:widowControl/>
        <w:jc w:val="left"/>
        <w:rPr>
          <w:sz w:val="24"/>
        </w:rPr>
      </w:pPr>
      <w:r>
        <w:rPr>
          <w:sz w:val="24"/>
        </w:rPr>
        <w:br w:type="page"/>
      </w:r>
    </w:p>
    <w:p w14:paraId="2D9C7429" w14:textId="77777777" w:rsidR="00331CB2" w:rsidRDefault="00DC12FE">
      <w:pPr>
        <w:tabs>
          <w:tab w:val="left" w:pos="360"/>
        </w:tabs>
        <w:spacing w:afterLines="100" w:after="285" w:line="360" w:lineRule="auto"/>
        <w:rPr>
          <w:b/>
          <w:sz w:val="24"/>
        </w:rPr>
      </w:pPr>
      <w:r>
        <w:rPr>
          <w:b/>
          <w:sz w:val="24"/>
        </w:rPr>
        <w:t>附件</w:t>
      </w:r>
      <w:r>
        <w:rPr>
          <w:b/>
          <w:sz w:val="24"/>
        </w:rPr>
        <w:t>1</w:t>
      </w:r>
    </w:p>
    <w:p w14:paraId="66210403" w14:textId="77777777" w:rsidR="00331CB2" w:rsidRDefault="00DC12FE">
      <w:pPr>
        <w:autoSpaceDN w:val="0"/>
        <w:spacing w:line="360" w:lineRule="auto"/>
        <w:jc w:val="center"/>
        <w:rPr>
          <w:b/>
          <w:bCs/>
          <w:sz w:val="24"/>
        </w:rPr>
      </w:pPr>
      <w:r>
        <w:rPr>
          <w:b/>
          <w:bCs/>
          <w:sz w:val="24"/>
        </w:rPr>
        <w:t>投标书</w:t>
      </w:r>
    </w:p>
    <w:p w14:paraId="1BA3CCFF" w14:textId="77777777" w:rsidR="00331CB2" w:rsidRDefault="00DC12FE">
      <w:pPr>
        <w:spacing w:line="360" w:lineRule="auto"/>
        <w:rPr>
          <w:sz w:val="24"/>
        </w:rPr>
      </w:pPr>
      <w:r>
        <w:rPr>
          <w:sz w:val="24"/>
        </w:rPr>
        <w:t>致：天津市政府采购中心</w:t>
      </w:r>
    </w:p>
    <w:p w14:paraId="75FC074F" w14:textId="77777777" w:rsidR="00331CB2" w:rsidRDefault="00DC12FE">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14:paraId="60B15623" w14:textId="77777777" w:rsidR="00331CB2" w:rsidRDefault="00DC12FE">
      <w:pPr>
        <w:spacing w:line="360" w:lineRule="auto"/>
        <w:ind w:firstLineChars="200" w:firstLine="446"/>
        <w:rPr>
          <w:sz w:val="24"/>
        </w:rPr>
      </w:pPr>
      <w:r>
        <w:rPr>
          <w:sz w:val="24"/>
        </w:rPr>
        <w:t>据此函，签字代表宣布同意如下：</w:t>
      </w:r>
    </w:p>
    <w:p w14:paraId="0E42610C" w14:textId="77777777" w:rsidR="00331CB2" w:rsidRDefault="00DC12FE">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14:paraId="2391C527" w14:textId="77777777" w:rsidR="00331CB2" w:rsidRDefault="00DC12FE">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14:paraId="2A45410F" w14:textId="77777777" w:rsidR="00331CB2" w:rsidRDefault="00DC12FE">
      <w:pPr>
        <w:spacing w:line="360" w:lineRule="auto"/>
        <w:ind w:firstLineChars="200" w:firstLine="446"/>
        <w:rPr>
          <w:sz w:val="24"/>
        </w:rPr>
      </w:pPr>
      <w:r>
        <w:rPr>
          <w:sz w:val="24"/>
        </w:rPr>
        <w:t>……</w:t>
      </w:r>
    </w:p>
    <w:p w14:paraId="3DDDB8C3" w14:textId="77777777" w:rsidR="00331CB2" w:rsidRDefault="00DC12FE">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14:paraId="7E05E249" w14:textId="77777777" w:rsidR="00331CB2" w:rsidRDefault="00DC12FE">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2C6F55E" w14:textId="77777777" w:rsidR="00331CB2" w:rsidRDefault="00DC12FE">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14:paraId="65BFF1E2" w14:textId="77777777" w:rsidR="00331CB2" w:rsidRDefault="00DC12FE">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14:paraId="0FAF6A09" w14:textId="77777777" w:rsidR="00331CB2" w:rsidRDefault="00DC12FE">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14:paraId="57838335" w14:textId="77777777" w:rsidR="00331CB2" w:rsidRDefault="00DC12FE">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B4D5AF9" w14:textId="77777777" w:rsidR="00331CB2" w:rsidRDefault="00DC12FE">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14:paraId="11A7F0AE" w14:textId="77777777" w:rsidR="00331CB2" w:rsidRDefault="00DC12FE">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14:paraId="72C8FE2D" w14:textId="77777777" w:rsidR="00331CB2" w:rsidRDefault="00DC12FE">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我公司若中标，本承诺将成为合同不可分割的一部分，与合同具有同等的法律效力。</w:t>
      </w:r>
    </w:p>
    <w:p w14:paraId="23CC02AE" w14:textId="77777777" w:rsidR="00331CB2" w:rsidRDefault="00DC12FE">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如违反上述承诺，我公司投标无效且接受相关部门依法作出的处罚，并承担通过“天津市政府采购网”等相关媒体予以公布的任何风险和责任。</w:t>
      </w:r>
    </w:p>
    <w:p w14:paraId="648F8A47" w14:textId="77777777" w:rsidR="00331CB2" w:rsidRDefault="00DC12FE">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71B8A10E" w14:textId="77777777" w:rsidR="00331CB2" w:rsidRDefault="00DC12FE">
      <w:pPr>
        <w:spacing w:line="360" w:lineRule="auto"/>
        <w:ind w:firstLineChars="200" w:firstLine="446"/>
        <w:rPr>
          <w:sz w:val="24"/>
        </w:rPr>
      </w:pPr>
      <w:r>
        <w:rPr>
          <w:rFonts w:hint="eastAsia"/>
          <w:sz w:val="24"/>
        </w:rPr>
        <w:t>纳税人识别号：</w:t>
      </w:r>
    </w:p>
    <w:p w14:paraId="53077911" w14:textId="77777777" w:rsidR="00331CB2" w:rsidRDefault="00DC12FE">
      <w:pPr>
        <w:spacing w:line="360" w:lineRule="auto"/>
        <w:ind w:firstLineChars="200" w:firstLine="446"/>
        <w:rPr>
          <w:sz w:val="24"/>
        </w:rPr>
      </w:pPr>
      <w:r>
        <w:rPr>
          <w:rFonts w:hint="eastAsia"/>
          <w:sz w:val="24"/>
        </w:rPr>
        <w:t>地址、电话：</w:t>
      </w:r>
    </w:p>
    <w:p w14:paraId="60BC5911" w14:textId="77777777" w:rsidR="00331CB2" w:rsidRDefault="00DC12FE">
      <w:pPr>
        <w:spacing w:line="360" w:lineRule="auto"/>
        <w:ind w:firstLineChars="200" w:firstLine="446"/>
        <w:rPr>
          <w:sz w:val="24"/>
        </w:rPr>
      </w:pPr>
      <w:r>
        <w:rPr>
          <w:rFonts w:hint="eastAsia"/>
          <w:sz w:val="24"/>
        </w:rPr>
        <w:t>开户行及账号：</w:t>
      </w:r>
    </w:p>
    <w:p w14:paraId="34B1BD7D" w14:textId="77777777" w:rsidR="00331CB2" w:rsidRDefault="00DC12FE">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14:paraId="21BF35DC" w14:textId="77777777" w:rsidR="00331CB2" w:rsidRDefault="00DC12FE">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14:paraId="3F81FD68" w14:textId="77777777" w:rsidR="00331CB2" w:rsidRDefault="00DC12FE">
      <w:pPr>
        <w:spacing w:line="360" w:lineRule="auto"/>
        <w:ind w:firstLineChars="200" w:firstLine="448"/>
        <w:rPr>
          <w:b/>
          <w:sz w:val="24"/>
        </w:rPr>
      </w:pPr>
      <w:r>
        <w:rPr>
          <w:rFonts w:hint="eastAsia"/>
          <w:b/>
          <w:sz w:val="24"/>
        </w:rPr>
        <w:t>□</w:t>
      </w:r>
      <w:r>
        <w:rPr>
          <w:b/>
          <w:sz w:val="24"/>
        </w:rPr>
        <w:t>上门自取</w:t>
      </w:r>
    </w:p>
    <w:p w14:paraId="78E3595E" w14:textId="77777777" w:rsidR="00331CB2" w:rsidRDefault="00331CB2">
      <w:pPr>
        <w:spacing w:line="360" w:lineRule="auto"/>
        <w:ind w:firstLineChars="200" w:firstLine="446"/>
        <w:rPr>
          <w:sz w:val="24"/>
        </w:rPr>
      </w:pPr>
    </w:p>
    <w:p w14:paraId="44E85C24" w14:textId="77777777" w:rsidR="00331CB2" w:rsidRDefault="00DC12FE">
      <w:pPr>
        <w:spacing w:line="360" w:lineRule="auto"/>
        <w:ind w:firstLineChars="200" w:firstLine="448"/>
        <w:rPr>
          <w:b/>
          <w:sz w:val="24"/>
        </w:rPr>
      </w:pPr>
      <w:r>
        <w:rPr>
          <w:rFonts w:hint="eastAsia"/>
          <w:b/>
          <w:sz w:val="24"/>
        </w:rPr>
        <w:t>□</w:t>
      </w:r>
      <w:r>
        <w:rPr>
          <w:b/>
          <w:sz w:val="24"/>
        </w:rPr>
        <w:t>到付邮寄</w:t>
      </w:r>
    </w:p>
    <w:p w14:paraId="2123A79F" w14:textId="77777777" w:rsidR="00331CB2" w:rsidRDefault="00DC12FE">
      <w:pPr>
        <w:spacing w:line="360" w:lineRule="auto"/>
        <w:ind w:firstLineChars="200" w:firstLine="446"/>
        <w:rPr>
          <w:sz w:val="24"/>
        </w:rPr>
      </w:pPr>
      <w:r>
        <w:rPr>
          <w:sz w:val="24"/>
        </w:rPr>
        <w:t>邮寄地址</w:t>
      </w:r>
      <w:r>
        <w:rPr>
          <w:rFonts w:hint="eastAsia"/>
          <w:sz w:val="24"/>
        </w:rPr>
        <w:t>、邮编</w:t>
      </w:r>
      <w:r>
        <w:rPr>
          <w:sz w:val="24"/>
        </w:rPr>
        <w:t>：</w:t>
      </w:r>
    </w:p>
    <w:p w14:paraId="6FE250BB" w14:textId="77777777" w:rsidR="00331CB2" w:rsidRDefault="00DC12FE">
      <w:pPr>
        <w:spacing w:line="360" w:lineRule="auto"/>
        <w:ind w:firstLineChars="200" w:firstLine="446"/>
        <w:rPr>
          <w:sz w:val="24"/>
        </w:rPr>
      </w:pPr>
      <w:r>
        <w:rPr>
          <w:sz w:val="24"/>
        </w:rPr>
        <w:t>邮寄联系人、手机号码：</w:t>
      </w:r>
    </w:p>
    <w:p w14:paraId="58400B32" w14:textId="77777777" w:rsidR="00331CB2" w:rsidRDefault="00331CB2">
      <w:pPr>
        <w:spacing w:line="360" w:lineRule="auto"/>
        <w:ind w:firstLineChars="1700" w:firstLine="3794"/>
        <w:rPr>
          <w:sz w:val="24"/>
        </w:rPr>
      </w:pPr>
    </w:p>
    <w:p w14:paraId="2BFA6158" w14:textId="77777777" w:rsidR="00331CB2" w:rsidRDefault="00DC12FE">
      <w:pPr>
        <w:spacing w:line="360" w:lineRule="auto"/>
        <w:ind w:firstLineChars="1700" w:firstLine="3794"/>
        <w:rPr>
          <w:sz w:val="24"/>
        </w:rPr>
      </w:pPr>
      <w:r>
        <w:rPr>
          <w:sz w:val="24"/>
        </w:rPr>
        <w:t>投标人名称：</w:t>
      </w:r>
    </w:p>
    <w:p w14:paraId="3F754130"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052AE93" w14:textId="77777777" w:rsidR="00331CB2" w:rsidRDefault="00331CB2">
      <w:pPr>
        <w:spacing w:line="460" w:lineRule="exact"/>
        <w:rPr>
          <w:sz w:val="24"/>
        </w:rPr>
      </w:pPr>
    </w:p>
    <w:p w14:paraId="4EFFF29A" w14:textId="77777777" w:rsidR="00331CB2" w:rsidRDefault="00DC12FE">
      <w:pPr>
        <w:widowControl/>
        <w:jc w:val="left"/>
        <w:rPr>
          <w:sz w:val="24"/>
        </w:rPr>
      </w:pPr>
      <w:r>
        <w:rPr>
          <w:sz w:val="24"/>
        </w:rPr>
        <w:br w:type="page"/>
      </w:r>
    </w:p>
    <w:p w14:paraId="4C0AD66F" w14:textId="77777777" w:rsidR="00331CB2" w:rsidRDefault="00DC12FE">
      <w:pPr>
        <w:tabs>
          <w:tab w:val="left" w:pos="360"/>
        </w:tabs>
        <w:spacing w:line="360" w:lineRule="auto"/>
        <w:rPr>
          <w:b/>
          <w:sz w:val="24"/>
        </w:rPr>
      </w:pPr>
      <w:r>
        <w:rPr>
          <w:b/>
          <w:sz w:val="24"/>
        </w:rPr>
        <w:t>附件</w:t>
      </w:r>
      <w:r>
        <w:rPr>
          <w:rFonts w:hint="eastAsia"/>
          <w:b/>
          <w:sz w:val="24"/>
        </w:rPr>
        <w:t>2-1</w:t>
      </w:r>
    </w:p>
    <w:p w14:paraId="56D14E05" w14:textId="77777777" w:rsidR="00331CB2" w:rsidRDefault="00DC12FE">
      <w:pPr>
        <w:autoSpaceDN w:val="0"/>
        <w:spacing w:line="360" w:lineRule="auto"/>
        <w:jc w:val="center"/>
        <w:rPr>
          <w:b/>
          <w:bCs/>
          <w:sz w:val="24"/>
        </w:rPr>
      </w:pPr>
      <w:r>
        <w:rPr>
          <w:rFonts w:hint="eastAsia"/>
          <w:b/>
          <w:bCs/>
          <w:sz w:val="24"/>
        </w:rPr>
        <w:t>供应商资格要求证明文件</w:t>
      </w:r>
    </w:p>
    <w:p w14:paraId="36AAECA9" w14:textId="77777777" w:rsidR="00331CB2" w:rsidRDefault="00331CB2">
      <w:pPr>
        <w:spacing w:line="620" w:lineRule="exact"/>
        <w:rPr>
          <w:sz w:val="24"/>
        </w:rPr>
      </w:pPr>
    </w:p>
    <w:p w14:paraId="5645D6E0" w14:textId="77777777" w:rsidR="00331CB2" w:rsidRDefault="00331CB2">
      <w:pPr>
        <w:spacing w:line="620" w:lineRule="exact"/>
        <w:rPr>
          <w:sz w:val="24"/>
        </w:rPr>
      </w:pPr>
    </w:p>
    <w:p w14:paraId="50513427" w14:textId="77777777" w:rsidR="00331CB2" w:rsidRDefault="00331CB2">
      <w:pPr>
        <w:spacing w:line="620" w:lineRule="exact"/>
        <w:rPr>
          <w:sz w:val="24"/>
        </w:rPr>
      </w:pPr>
    </w:p>
    <w:p w14:paraId="564AA1C5" w14:textId="77777777" w:rsidR="00331CB2" w:rsidRDefault="00331CB2">
      <w:pPr>
        <w:spacing w:line="620" w:lineRule="exact"/>
        <w:rPr>
          <w:sz w:val="24"/>
        </w:rPr>
      </w:pPr>
    </w:p>
    <w:p w14:paraId="082CE819" w14:textId="77777777" w:rsidR="00331CB2" w:rsidRDefault="00331CB2">
      <w:pPr>
        <w:spacing w:line="620" w:lineRule="exact"/>
        <w:rPr>
          <w:sz w:val="24"/>
        </w:rPr>
      </w:pPr>
    </w:p>
    <w:p w14:paraId="3DD0BF47" w14:textId="77777777" w:rsidR="00331CB2" w:rsidRDefault="00331CB2">
      <w:pPr>
        <w:spacing w:line="620" w:lineRule="exact"/>
        <w:rPr>
          <w:sz w:val="24"/>
        </w:rPr>
      </w:pPr>
    </w:p>
    <w:p w14:paraId="0C46E97A" w14:textId="77777777" w:rsidR="00331CB2" w:rsidRDefault="00DC12FE">
      <w:pPr>
        <w:spacing w:line="360" w:lineRule="auto"/>
        <w:ind w:firstLineChars="300" w:firstLine="669"/>
        <w:rPr>
          <w:sz w:val="24"/>
        </w:rPr>
      </w:pPr>
      <w:r>
        <w:rPr>
          <w:sz w:val="24"/>
        </w:rPr>
        <w:t>注：相关证明材料应附在此页后面。</w:t>
      </w:r>
    </w:p>
    <w:p w14:paraId="1777A944" w14:textId="77777777" w:rsidR="00331CB2" w:rsidRDefault="00331CB2">
      <w:pPr>
        <w:spacing w:line="620" w:lineRule="exact"/>
        <w:rPr>
          <w:sz w:val="24"/>
        </w:rPr>
      </w:pPr>
    </w:p>
    <w:p w14:paraId="64A5552A" w14:textId="77777777" w:rsidR="00331CB2" w:rsidRDefault="00331CB2">
      <w:pPr>
        <w:spacing w:line="620" w:lineRule="exact"/>
        <w:rPr>
          <w:sz w:val="24"/>
        </w:rPr>
      </w:pPr>
    </w:p>
    <w:p w14:paraId="35C126B1" w14:textId="77777777" w:rsidR="00331CB2" w:rsidRDefault="00331CB2">
      <w:pPr>
        <w:spacing w:line="460" w:lineRule="exact"/>
        <w:rPr>
          <w:sz w:val="24"/>
        </w:rPr>
      </w:pPr>
    </w:p>
    <w:p w14:paraId="4DF6267F" w14:textId="77777777" w:rsidR="00331CB2" w:rsidRDefault="00DC12FE">
      <w:pPr>
        <w:widowControl/>
        <w:jc w:val="left"/>
        <w:rPr>
          <w:sz w:val="24"/>
        </w:rPr>
      </w:pPr>
      <w:r>
        <w:rPr>
          <w:sz w:val="24"/>
        </w:rPr>
        <w:br w:type="page"/>
      </w:r>
    </w:p>
    <w:p w14:paraId="772FB9F0" w14:textId="77777777" w:rsidR="00331CB2" w:rsidRDefault="00DC12FE">
      <w:pPr>
        <w:snapToGrid w:val="0"/>
        <w:spacing w:line="360" w:lineRule="auto"/>
        <w:jc w:val="left"/>
        <w:rPr>
          <w:b/>
          <w:sz w:val="24"/>
          <w:szCs w:val="21"/>
        </w:rPr>
      </w:pPr>
      <w:r>
        <w:rPr>
          <w:rFonts w:hint="eastAsia"/>
          <w:b/>
          <w:sz w:val="24"/>
          <w:szCs w:val="21"/>
        </w:rPr>
        <w:t>附件</w:t>
      </w:r>
      <w:r>
        <w:rPr>
          <w:rFonts w:hint="eastAsia"/>
          <w:b/>
          <w:sz w:val="24"/>
          <w:szCs w:val="21"/>
        </w:rPr>
        <w:t>2-2</w:t>
      </w:r>
    </w:p>
    <w:p w14:paraId="7CFD2A4A" w14:textId="77777777" w:rsidR="00331CB2" w:rsidRDefault="00DC12FE">
      <w:pPr>
        <w:tabs>
          <w:tab w:val="left" w:pos="360"/>
        </w:tabs>
        <w:spacing w:line="360" w:lineRule="auto"/>
        <w:jc w:val="center"/>
        <w:rPr>
          <w:b/>
          <w:bCs/>
          <w:sz w:val="24"/>
        </w:rPr>
      </w:pPr>
      <w:r>
        <w:rPr>
          <w:rFonts w:hint="eastAsia"/>
          <w:b/>
          <w:bCs/>
          <w:sz w:val="24"/>
        </w:rPr>
        <w:t>书面</w:t>
      </w:r>
      <w:r>
        <w:rPr>
          <w:b/>
          <w:bCs/>
          <w:sz w:val="24"/>
        </w:rPr>
        <w:t>声明</w:t>
      </w:r>
    </w:p>
    <w:p w14:paraId="174C4DB3" w14:textId="77777777" w:rsidR="00331CB2" w:rsidRDefault="00331CB2">
      <w:pPr>
        <w:pStyle w:val="af2"/>
        <w:tabs>
          <w:tab w:val="left" w:pos="360"/>
        </w:tabs>
        <w:spacing w:line="360" w:lineRule="auto"/>
        <w:ind w:firstLine="446"/>
        <w:rPr>
          <w:sz w:val="24"/>
        </w:rPr>
      </w:pPr>
    </w:p>
    <w:p w14:paraId="654D8665" w14:textId="77777777" w:rsidR="00331CB2" w:rsidRDefault="00DC12FE">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6A29BDA3" w14:textId="77777777" w:rsidR="00331CB2" w:rsidRDefault="00DC12FE">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5E5CF419" w14:textId="77777777" w:rsidR="00331CB2" w:rsidRDefault="00331CB2">
      <w:pPr>
        <w:pStyle w:val="af2"/>
        <w:tabs>
          <w:tab w:val="left" w:pos="360"/>
        </w:tabs>
        <w:spacing w:line="360" w:lineRule="auto"/>
        <w:ind w:firstLine="446"/>
        <w:rPr>
          <w:sz w:val="24"/>
        </w:rPr>
      </w:pPr>
    </w:p>
    <w:p w14:paraId="2F0D53C7" w14:textId="77777777" w:rsidR="00331CB2" w:rsidRDefault="00DC12FE">
      <w:pPr>
        <w:autoSpaceDE w:val="0"/>
        <w:autoSpaceDN w:val="0"/>
        <w:spacing w:line="500" w:lineRule="exact"/>
        <w:ind w:left="3840"/>
        <w:jc w:val="left"/>
        <w:rPr>
          <w:sz w:val="24"/>
          <w:szCs w:val="24"/>
        </w:rPr>
      </w:pPr>
      <w:r>
        <w:rPr>
          <w:sz w:val="24"/>
          <w:szCs w:val="24"/>
        </w:rPr>
        <w:t>投标人名称：</w:t>
      </w:r>
    </w:p>
    <w:p w14:paraId="2D53B3F7" w14:textId="77777777" w:rsidR="00331CB2" w:rsidRDefault="00331CB2">
      <w:pPr>
        <w:autoSpaceDE w:val="0"/>
        <w:autoSpaceDN w:val="0"/>
        <w:spacing w:line="500" w:lineRule="exact"/>
        <w:ind w:left="3840"/>
        <w:jc w:val="left"/>
        <w:rPr>
          <w:sz w:val="24"/>
          <w:szCs w:val="24"/>
        </w:rPr>
      </w:pPr>
    </w:p>
    <w:p w14:paraId="7F2BC6D2" w14:textId="77777777" w:rsidR="00331CB2" w:rsidRDefault="00DC12FE">
      <w:pPr>
        <w:autoSpaceDE w:val="0"/>
        <w:autoSpaceDN w:val="0"/>
        <w:spacing w:line="500" w:lineRule="exact"/>
        <w:ind w:left="3840"/>
        <w:jc w:val="left"/>
        <w:rPr>
          <w:sz w:val="24"/>
          <w:szCs w:val="24"/>
        </w:rPr>
      </w:pPr>
      <w:r>
        <w:rPr>
          <w:sz w:val="24"/>
          <w:szCs w:val="24"/>
        </w:rPr>
        <w:t>日期：</w:t>
      </w:r>
    </w:p>
    <w:p w14:paraId="4D775A0E" w14:textId="77777777" w:rsidR="00331CB2" w:rsidRDefault="00331CB2">
      <w:pPr>
        <w:autoSpaceDE w:val="0"/>
        <w:autoSpaceDN w:val="0"/>
        <w:spacing w:line="500" w:lineRule="exact"/>
        <w:ind w:left="3840"/>
        <w:jc w:val="left"/>
        <w:rPr>
          <w:sz w:val="24"/>
          <w:szCs w:val="24"/>
        </w:rPr>
      </w:pPr>
    </w:p>
    <w:p w14:paraId="76C696FC" w14:textId="77777777" w:rsidR="00331CB2" w:rsidRDefault="00DC12FE">
      <w:pPr>
        <w:pStyle w:val="af2"/>
        <w:tabs>
          <w:tab w:val="left" w:pos="360"/>
        </w:tabs>
        <w:spacing w:line="360" w:lineRule="auto"/>
        <w:ind w:firstLineChars="0" w:firstLine="0"/>
        <w:rPr>
          <w:sz w:val="24"/>
          <w:u w:val="single"/>
        </w:rPr>
      </w:pPr>
      <w:r>
        <w:rPr>
          <w:rFonts w:hint="eastAsia"/>
          <w:sz w:val="24"/>
          <w:u w:val="single"/>
        </w:rPr>
        <w:t xml:space="preserve">                                                                     </w:t>
      </w:r>
    </w:p>
    <w:p w14:paraId="3B9B41D3" w14:textId="77777777" w:rsidR="00331CB2" w:rsidRDefault="00331CB2">
      <w:pPr>
        <w:pStyle w:val="af2"/>
        <w:tabs>
          <w:tab w:val="left" w:pos="360"/>
        </w:tabs>
        <w:spacing w:line="360" w:lineRule="auto"/>
        <w:ind w:firstLine="446"/>
        <w:rPr>
          <w:sz w:val="24"/>
        </w:rPr>
      </w:pPr>
    </w:p>
    <w:p w14:paraId="4E39144B" w14:textId="77777777" w:rsidR="00331CB2" w:rsidRDefault="00331CB2">
      <w:pPr>
        <w:pStyle w:val="af2"/>
        <w:spacing w:line="360" w:lineRule="auto"/>
        <w:ind w:firstLineChars="0" w:firstLine="0"/>
        <w:jc w:val="center"/>
        <w:rPr>
          <w:b/>
          <w:sz w:val="24"/>
        </w:rPr>
      </w:pPr>
    </w:p>
    <w:p w14:paraId="7ECC5683" w14:textId="77777777" w:rsidR="00331CB2" w:rsidRDefault="00331CB2">
      <w:pPr>
        <w:pStyle w:val="af2"/>
        <w:spacing w:line="360" w:lineRule="auto"/>
        <w:ind w:firstLineChars="0" w:firstLine="0"/>
        <w:jc w:val="center"/>
        <w:rPr>
          <w:b/>
          <w:sz w:val="24"/>
        </w:rPr>
      </w:pPr>
    </w:p>
    <w:p w14:paraId="001FD48F" w14:textId="77777777" w:rsidR="00331CB2" w:rsidRDefault="00DC12FE">
      <w:pPr>
        <w:pStyle w:val="af2"/>
        <w:spacing w:line="360" w:lineRule="auto"/>
        <w:ind w:firstLineChars="0" w:firstLine="0"/>
        <w:jc w:val="center"/>
        <w:rPr>
          <w:b/>
          <w:sz w:val="24"/>
        </w:rPr>
      </w:pPr>
      <w:r>
        <w:rPr>
          <w:rFonts w:hint="eastAsia"/>
          <w:b/>
          <w:sz w:val="24"/>
        </w:rPr>
        <w:t>证明材料</w:t>
      </w:r>
    </w:p>
    <w:p w14:paraId="602A13E4" w14:textId="77777777" w:rsidR="00331CB2" w:rsidRDefault="00331CB2">
      <w:pPr>
        <w:pStyle w:val="af2"/>
        <w:tabs>
          <w:tab w:val="left" w:pos="360"/>
        </w:tabs>
        <w:spacing w:line="360" w:lineRule="auto"/>
        <w:ind w:firstLine="446"/>
        <w:rPr>
          <w:sz w:val="24"/>
        </w:rPr>
      </w:pPr>
    </w:p>
    <w:p w14:paraId="4949F688" w14:textId="77777777" w:rsidR="00331CB2" w:rsidRDefault="00DC12FE">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583AC6E" w14:textId="77777777" w:rsidR="00331CB2" w:rsidRDefault="00331CB2">
      <w:pPr>
        <w:pStyle w:val="af2"/>
        <w:tabs>
          <w:tab w:val="left" w:pos="360"/>
        </w:tabs>
        <w:spacing w:line="360" w:lineRule="auto"/>
        <w:ind w:firstLine="446"/>
        <w:rPr>
          <w:sz w:val="24"/>
        </w:rPr>
      </w:pPr>
    </w:p>
    <w:p w14:paraId="177AB674" w14:textId="77777777" w:rsidR="00331CB2" w:rsidRDefault="00331CB2">
      <w:pPr>
        <w:autoSpaceDE w:val="0"/>
        <w:autoSpaceDN w:val="0"/>
        <w:spacing w:line="500" w:lineRule="exact"/>
        <w:ind w:left="3840"/>
        <w:jc w:val="left"/>
        <w:rPr>
          <w:sz w:val="24"/>
          <w:szCs w:val="24"/>
        </w:rPr>
      </w:pPr>
    </w:p>
    <w:p w14:paraId="59B64659" w14:textId="77777777" w:rsidR="00331CB2" w:rsidRDefault="00331CB2">
      <w:pPr>
        <w:autoSpaceDE w:val="0"/>
        <w:autoSpaceDN w:val="0"/>
        <w:spacing w:line="500" w:lineRule="exact"/>
        <w:ind w:left="3840"/>
        <w:jc w:val="left"/>
        <w:rPr>
          <w:sz w:val="24"/>
          <w:szCs w:val="24"/>
        </w:rPr>
      </w:pPr>
    </w:p>
    <w:p w14:paraId="40B5A5BD" w14:textId="77777777" w:rsidR="00331CB2" w:rsidRDefault="00DC12FE">
      <w:pPr>
        <w:autoSpaceDE w:val="0"/>
        <w:autoSpaceDN w:val="0"/>
        <w:spacing w:line="500" w:lineRule="exact"/>
        <w:ind w:left="3840"/>
        <w:jc w:val="left"/>
        <w:rPr>
          <w:sz w:val="24"/>
          <w:szCs w:val="24"/>
        </w:rPr>
      </w:pPr>
      <w:r>
        <w:rPr>
          <w:sz w:val="24"/>
          <w:szCs w:val="24"/>
        </w:rPr>
        <w:t>投标人名称：</w:t>
      </w:r>
    </w:p>
    <w:p w14:paraId="13A42299" w14:textId="77777777" w:rsidR="00331CB2" w:rsidRDefault="00331CB2">
      <w:pPr>
        <w:autoSpaceDE w:val="0"/>
        <w:autoSpaceDN w:val="0"/>
        <w:spacing w:line="500" w:lineRule="exact"/>
        <w:ind w:left="3840"/>
        <w:jc w:val="left"/>
        <w:rPr>
          <w:sz w:val="24"/>
          <w:szCs w:val="24"/>
        </w:rPr>
      </w:pPr>
    </w:p>
    <w:p w14:paraId="1AD00061" w14:textId="77777777" w:rsidR="00331CB2" w:rsidRDefault="00DC12FE">
      <w:pPr>
        <w:autoSpaceDE w:val="0"/>
        <w:autoSpaceDN w:val="0"/>
        <w:spacing w:line="500" w:lineRule="exact"/>
        <w:ind w:left="3840"/>
        <w:jc w:val="left"/>
        <w:rPr>
          <w:b/>
          <w:sz w:val="24"/>
        </w:rPr>
      </w:pPr>
      <w:r>
        <w:rPr>
          <w:sz w:val="24"/>
          <w:szCs w:val="24"/>
        </w:rPr>
        <w:t>日期：</w:t>
      </w:r>
    </w:p>
    <w:p w14:paraId="38AB56F1" w14:textId="77777777" w:rsidR="00331CB2" w:rsidRDefault="00DC12FE">
      <w:pPr>
        <w:widowControl/>
        <w:jc w:val="left"/>
        <w:rPr>
          <w:b/>
          <w:sz w:val="24"/>
        </w:rPr>
      </w:pPr>
      <w:r>
        <w:rPr>
          <w:b/>
          <w:sz w:val="24"/>
        </w:rPr>
        <w:br w:type="page"/>
      </w:r>
    </w:p>
    <w:p w14:paraId="20331CE4" w14:textId="77777777" w:rsidR="00331CB2" w:rsidRDefault="00DC12FE">
      <w:pPr>
        <w:tabs>
          <w:tab w:val="left" w:pos="360"/>
        </w:tabs>
        <w:spacing w:line="360" w:lineRule="auto"/>
        <w:rPr>
          <w:b/>
          <w:sz w:val="24"/>
        </w:rPr>
      </w:pPr>
      <w:r>
        <w:rPr>
          <w:b/>
          <w:sz w:val="24"/>
        </w:rPr>
        <w:t>附件</w:t>
      </w:r>
      <w:r>
        <w:rPr>
          <w:rFonts w:hint="eastAsia"/>
          <w:b/>
          <w:sz w:val="24"/>
        </w:rPr>
        <w:t>3</w:t>
      </w:r>
    </w:p>
    <w:p w14:paraId="63E8194A" w14:textId="77777777" w:rsidR="00331CB2" w:rsidRDefault="00DC12FE">
      <w:pPr>
        <w:autoSpaceDN w:val="0"/>
        <w:spacing w:line="360" w:lineRule="auto"/>
        <w:jc w:val="center"/>
        <w:rPr>
          <w:b/>
          <w:bCs/>
          <w:sz w:val="24"/>
        </w:rPr>
      </w:pPr>
      <w:r>
        <w:rPr>
          <w:rFonts w:hint="eastAsia"/>
          <w:b/>
          <w:bCs/>
          <w:sz w:val="24"/>
        </w:rPr>
        <w:t>投标</w:t>
      </w:r>
      <w:r>
        <w:rPr>
          <w:b/>
          <w:bCs/>
          <w:sz w:val="24"/>
        </w:rPr>
        <w:t>代表人授权书</w:t>
      </w:r>
    </w:p>
    <w:p w14:paraId="5A1F0A24" w14:textId="77777777" w:rsidR="00331CB2" w:rsidRDefault="00331CB2">
      <w:pPr>
        <w:spacing w:line="360" w:lineRule="auto"/>
        <w:rPr>
          <w:sz w:val="24"/>
          <w:szCs w:val="21"/>
        </w:rPr>
      </w:pPr>
    </w:p>
    <w:p w14:paraId="73D4F43F" w14:textId="77777777" w:rsidR="00331CB2" w:rsidRDefault="00DC12FE">
      <w:pPr>
        <w:spacing w:line="360" w:lineRule="auto"/>
        <w:rPr>
          <w:sz w:val="24"/>
          <w:szCs w:val="21"/>
        </w:rPr>
      </w:pPr>
      <w:r>
        <w:rPr>
          <w:sz w:val="24"/>
          <w:szCs w:val="21"/>
        </w:rPr>
        <w:t>致：天津市政府采购中心</w:t>
      </w:r>
    </w:p>
    <w:p w14:paraId="4BAB07AD" w14:textId="77777777" w:rsidR="00331CB2" w:rsidRDefault="00DC12FE">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14:paraId="7B525C2C" w14:textId="77777777" w:rsidR="00331CB2" w:rsidRDefault="00DC12FE">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14:paraId="21A70C82" w14:textId="77777777" w:rsidR="00331CB2" w:rsidRDefault="00DC12FE">
      <w:pPr>
        <w:spacing w:line="360" w:lineRule="auto"/>
        <w:ind w:firstLineChars="200" w:firstLine="446"/>
        <w:rPr>
          <w:sz w:val="24"/>
          <w:szCs w:val="21"/>
        </w:rPr>
      </w:pPr>
      <w:r>
        <w:rPr>
          <w:sz w:val="24"/>
          <w:szCs w:val="21"/>
        </w:rPr>
        <w:t>本授权书至投标有效期结束前始终有效。</w:t>
      </w:r>
    </w:p>
    <w:p w14:paraId="209788E8" w14:textId="77777777" w:rsidR="00331CB2" w:rsidRDefault="00DC12FE">
      <w:pPr>
        <w:spacing w:line="360" w:lineRule="auto"/>
        <w:ind w:firstLineChars="200" w:firstLine="446"/>
        <w:rPr>
          <w:sz w:val="24"/>
          <w:szCs w:val="21"/>
        </w:rPr>
      </w:pPr>
      <w:r>
        <w:rPr>
          <w:sz w:val="24"/>
          <w:szCs w:val="21"/>
        </w:rPr>
        <w:t>投标代表人无转委托权，特此委托。</w:t>
      </w:r>
    </w:p>
    <w:p w14:paraId="706BF02A" w14:textId="77777777" w:rsidR="00331CB2" w:rsidRDefault="00331CB2">
      <w:pPr>
        <w:spacing w:line="360" w:lineRule="auto"/>
        <w:ind w:firstLineChars="200" w:firstLine="446"/>
        <w:rPr>
          <w:sz w:val="24"/>
        </w:rPr>
      </w:pPr>
    </w:p>
    <w:p w14:paraId="77E96AD3" w14:textId="77777777" w:rsidR="00331CB2" w:rsidRDefault="00331CB2">
      <w:pPr>
        <w:spacing w:line="360" w:lineRule="auto"/>
        <w:ind w:firstLineChars="200" w:firstLine="446"/>
        <w:rPr>
          <w:sz w:val="24"/>
        </w:rPr>
      </w:pPr>
    </w:p>
    <w:p w14:paraId="50B40C53" w14:textId="77777777" w:rsidR="00331CB2" w:rsidRDefault="00331CB2">
      <w:pPr>
        <w:spacing w:line="360" w:lineRule="auto"/>
        <w:ind w:firstLineChars="200" w:firstLine="446"/>
        <w:rPr>
          <w:sz w:val="24"/>
        </w:rPr>
      </w:pPr>
    </w:p>
    <w:p w14:paraId="2649A6BE" w14:textId="77777777" w:rsidR="00331CB2" w:rsidRDefault="00DC12FE">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e"/>
        <w:tblW w:w="0" w:type="auto"/>
        <w:tblLook w:val="04A0" w:firstRow="1" w:lastRow="0" w:firstColumn="1" w:lastColumn="0" w:noHBand="0" w:noVBand="1"/>
      </w:tblPr>
      <w:tblGrid>
        <w:gridCol w:w="4264"/>
        <w:gridCol w:w="4264"/>
      </w:tblGrid>
      <w:tr w:rsidR="00331CB2" w14:paraId="605E1632" w14:textId="77777777">
        <w:tc>
          <w:tcPr>
            <w:tcW w:w="4264" w:type="dxa"/>
          </w:tcPr>
          <w:p w14:paraId="728E91A6" w14:textId="77777777" w:rsidR="00331CB2" w:rsidRDefault="00DC12FE">
            <w:pPr>
              <w:spacing w:line="360" w:lineRule="auto"/>
              <w:jc w:val="left"/>
              <w:rPr>
                <w:sz w:val="24"/>
              </w:rPr>
            </w:pPr>
            <w:r>
              <w:rPr>
                <w:rFonts w:hint="eastAsia"/>
                <w:sz w:val="24"/>
              </w:rPr>
              <w:t>投标代表人身份证正面</w:t>
            </w:r>
          </w:p>
          <w:p w14:paraId="62768A35" w14:textId="77777777" w:rsidR="00331CB2" w:rsidRDefault="00331CB2">
            <w:pPr>
              <w:spacing w:line="360" w:lineRule="auto"/>
              <w:jc w:val="left"/>
              <w:rPr>
                <w:sz w:val="24"/>
              </w:rPr>
            </w:pPr>
          </w:p>
          <w:p w14:paraId="78A10BA9" w14:textId="77777777" w:rsidR="00331CB2" w:rsidRDefault="00331CB2">
            <w:pPr>
              <w:spacing w:line="360" w:lineRule="auto"/>
              <w:jc w:val="left"/>
              <w:rPr>
                <w:sz w:val="24"/>
              </w:rPr>
            </w:pPr>
          </w:p>
          <w:p w14:paraId="55494EA0" w14:textId="77777777" w:rsidR="00331CB2" w:rsidRDefault="00331CB2">
            <w:pPr>
              <w:spacing w:line="360" w:lineRule="auto"/>
              <w:jc w:val="left"/>
              <w:rPr>
                <w:sz w:val="24"/>
              </w:rPr>
            </w:pPr>
          </w:p>
          <w:p w14:paraId="785A3041" w14:textId="77777777" w:rsidR="00331CB2" w:rsidRDefault="00331CB2">
            <w:pPr>
              <w:spacing w:line="360" w:lineRule="auto"/>
              <w:jc w:val="left"/>
              <w:rPr>
                <w:sz w:val="24"/>
              </w:rPr>
            </w:pPr>
          </w:p>
          <w:p w14:paraId="36FA2F8A" w14:textId="77777777" w:rsidR="00331CB2" w:rsidRDefault="00331CB2">
            <w:pPr>
              <w:spacing w:line="360" w:lineRule="auto"/>
              <w:jc w:val="left"/>
              <w:rPr>
                <w:sz w:val="24"/>
              </w:rPr>
            </w:pPr>
          </w:p>
        </w:tc>
        <w:tc>
          <w:tcPr>
            <w:tcW w:w="4264" w:type="dxa"/>
          </w:tcPr>
          <w:p w14:paraId="36FE99C6" w14:textId="77777777" w:rsidR="00331CB2" w:rsidRDefault="00DC12FE">
            <w:pPr>
              <w:spacing w:line="360" w:lineRule="auto"/>
              <w:jc w:val="left"/>
              <w:rPr>
                <w:sz w:val="24"/>
              </w:rPr>
            </w:pPr>
            <w:r>
              <w:rPr>
                <w:rFonts w:hint="eastAsia"/>
                <w:sz w:val="24"/>
              </w:rPr>
              <w:t>投标代表人身份证背面</w:t>
            </w:r>
          </w:p>
        </w:tc>
      </w:tr>
    </w:tbl>
    <w:p w14:paraId="14867121" w14:textId="77777777" w:rsidR="00331CB2" w:rsidRDefault="00331CB2">
      <w:pPr>
        <w:spacing w:line="360" w:lineRule="auto"/>
        <w:ind w:firstLineChars="2100" w:firstLine="4686"/>
        <w:rPr>
          <w:sz w:val="24"/>
        </w:rPr>
      </w:pPr>
    </w:p>
    <w:p w14:paraId="04AEC739" w14:textId="77777777" w:rsidR="00331CB2" w:rsidRDefault="00DC12FE">
      <w:pPr>
        <w:widowControl/>
        <w:jc w:val="left"/>
        <w:rPr>
          <w:b/>
          <w:sz w:val="24"/>
        </w:rPr>
      </w:pPr>
      <w:r>
        <w:rPr>
          <w:sz w:val="24"/>
        </w:rPr>
        <w:br w:type="page"/>
      </w:r>
      <w:r>
        <w:rPr>
          <w:b/>
          <w:sz w:val="24"/>
        </w:rPr>
        <w:t>附件</w:t>
      </w:r>
      <w:r>
        <w:rPr>
          <w:rFonts w:hint="eastAsia"/>
          <w:b/>
          <w:sz w:val="24"/>
        </w:rPr>
        <w:t>4</w:t>
      </w:r>
    </w:p>
    <w:p w14:paraId="401D8D14" w14:textId="77777777" w:rsidR="00331CB2" w:rsidRDefault="00DC12FE">
      <w:pPr>
        <w:autoSpaceDN w:val="0"/>
        <w:spacing w:line="360" w:lineRule="auto"/>
        <w:jc w:val="center"/>
        <w:rPr>
          <w:b/>
          <w:bCs/>
          <w:sz w:val="24"/>
        </w:rPr>
      </w:pPr>
      <w:r>
        <w:rPr>
          <w:b/>
          <w:bCs/>
          <w:sz w:val="24"/>
        </w:rPr>
        <w:t>开标一览表</w:t>
      </w:r>
    </w:p>
    <w:p w14:paraId="48BA1B05" w14:textId="77777777" w:rsidR="00331CB2" w:rsidRDefault="00331CB2">
      <w:pPr>
        <w:ind w:right="84"/>
        <w:rPr>
          <w:sz w:val="24"/>
        </w:rPr>
      </w:pPr>
    </w:p>
    <w:p w14:paraId="26AB7818" w14:textId="77777777" w:rsidR="00331CB2" w:rsidRDefault="00DC12FE">
      <w:pPr>
        <w:spacing w:line="460" w:lineRule="exact"/>
        <w:ind w:left="192"/>
        <w:rPr>
          <w:sz w:val="24"/>
        </w:rPr>
      </w:pPr>
      <w:r>
        <w:rPr>
          <w:sz w:val="24"/>
        </w:rPr>
        <w:t>项目名称：</w:t>
      </w:r>
      <w:r>
        <w:rPr>
          <w:sz w:val="24"/>
          <w:u w:val="single"/>
        </w:rPr>
        <w:t xml:space="preserve">                    </w:t>
      </w:r>
      <w:r>
        <w:rPr>
          <w:sz w:val="24"/>
        </w:rPr>
        <w:t xml:space="preserve">                  </w:t>
      </w:r>
    </w:p>
    <w:p w14:paraId="1B2AEC11" w14:textId="77777777" w:rsidR="00331CB2" w:rsidRDefault="00DC12FE">
      <w:pPr>
        <w:spacing w:line="460" w:lineRule="exact"/>
        <w:ind w:left="192"/>
        <w:rPr>
          <w:sz w:val="24"/>
        </w:rPr>
      </w:pPr>
      <w:r>
        <w:rPr>
          <w:sz w:val="24"/>
        </w:rPr>
        <w:t>项目编号：</w:t>
      </w:r>
      <w:r>
        <w:rPr>
          <w:sz w:val="24"/>
          <w:u w:val="single"/>
        </w:rPr>
        <w:t xml:space="preserve">                    </w:t>
      </w:r>
      <w:r>
        <w:rPr>
          <w:sz w:val="24"/>
        </w:rPr>
        <w:t xml:space="preserve">                  </w:t>
      </w:r>
    </w:p>
    <w:p w14:paraId="58AEF641" w14:textId="77777777" w:rsidR="00331CB2" w:rsidRDefault="00DC12FE">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331CB2" w14:paraId="160AC425" w14:textId="77777777">
        <w:trPr>
          <w:jc w:val="center"/>
        </w:trPr>
        <w:tc>
          <w:tcPr>
            <w:tcW w:w="572" w:type="pct"/>
            <w:vAlign w:val="center"/>
          </w:tcPr>
          <w:p w14:paraId="4B2A10A7" w14:textId="77777777" w:rsidR="00331CB2" w:rsidRDefault="00DC12FE">
            <w:pPr>
              <w:spacing w:line="460" w:lineRule="exact"/>
              <w:jc w:val="center"/>
              <w:rPr>
                <w:sz w:val="24"/>
              </w:rPr>
            </w:pPr>
            <w:r>
              <w:rPr>
                <w:rFonts w:hint="eastAsia"/>
                <w:sz w:val="24"/>
              </w:rPr>
              <w:t>包</w:t>
            </w:r>
            <w:r>
              <w:rPr>
                <w:sz w:val="24"/>
              </w:rPr>
              <w:t>号</w:t>
            </w:r>
          </w:p>
        </w:tc>
        <w:tc>
          <w:tcPr>
            <w:tcW w:w="1001" w:type="pct"/>
            <w:vAlign w:val="center"/>
          </w:tcPr>
          <w:p w14:paraId="27CDA5DE" w14:textId="77777777" w:rsidR="00331CB2" w:rsidRDefault="00DC12FE">
            <w:pPr>
              <w:spacing w:line="460" w:lineRule="exact"/>
              <w:jc w:val="center"/>
              <w:rPr>
                <w:sz w:val="24"/>
              </w:rPr>
            </w:pPr>
            <w:r>
              <w:rPr>
                <w:rFonts w:hint="eastAsia"/>
                <w:sz w:val="24"/>
              </w:rPr>
              <w:t>包</w:t>
            </w:r>
            <w:r>
              <w:rPr>
                <w:sz w:val="24"/>
              </w:rPr>
              <w:t>名称</w:t>
            </w:r>
          </w:p>
        </w:tc>
        <w:tc>
          <w:tcPr>
            <w:tcW w:w="858" w:type="pct"/>
            <w:vAlign w:val="center"/>
          </w:tcPr>
          <w:p w14:paraId="17610F44" w14:textId="77777777" w:rsidR="00331CB2" w:rsidRDefault="00DC12FE">
            <w:pPr>
              <w:spacing w:line="460" w:lineRule="exact"/>
              <w:jc w:val="center"/>
              <w:rPr>
                <w:sz w:val="24"/>
              </w:rPr>
            </w:pPr>
            <w:r>
              <w:rPr>
                <w:sz w:val="24"/>
              </w:rPr>
              <w:t>品牌</w:t>
            </w:r>
          </w:p>
        </w:tc>
        <w:tc>
          <w:tcPr>
            <w:tcW w:w="941" w:type="pct"/>
            <w:vAlign w:val="center"/>
          </w:tcPr>
          <w:p w14:paraId="01936079" w14:textId="77777777" w:rsidR="00331CB2" w:rsidRDefault="00DC12FE">
            <w:pPr>
              <w:spacing w:line="460" w:lineRule="exact"/>
              <w:jc w:val="center"/>
              <w:rPr>
                <w:sz w:val="24"/>
              </w:rPr>
            </w:pPr>
            <w:r>
              <w:rPr>
                <w:sz w:val="24"/>
              </w:rPr>
              <w:t>投标总价</w:t>
            </w:r>
          </w:p>
        </w:tc>
        <w:tc>
          <w:tcPr>
            <w:tcW w:w="858" w:type="pct"/>
            <w:vAlign w:val="center"/>
          </w:tcPr>
          <w:p w14:paraId="0DE8C15A" w14:textId="77777777" w:rsidR="00331CB2" w:rsidRDefault="00DC12FE">
            <w:pPr>
              <w:spacing w:line="460" w:lineRule="exact"/>
              <w:jc w:val="center"/>
              <w:rPr>
                <w:sz w:val="24"/>
              </w:rPr>
            </w:pPr>
            <w:r>
              <w:rPr>
                <w:sz w:val="24"/>
              </w:rPr>
              <w:t>交货期</w:t>
            </w:r>
          </w:p>
        </w:tc>
        <w:tc>
          <w:tcPr>
            <w:tcW w:w="770" w:type="pct"/>
            <w:vAlign w:val="center"/>
          </w:tcPr>
          <w:p w14:paraId="354E406F" w14:textId="77777777" w:rsidR="00331CB2" w:rsidRDefault="00DC12FE">
            <w:pPr>
              <w:spacing w:line="460" w:lineRule="exact"/>
              <w:jc w:val="center"/>
              <w:rPr>
                <w:sz w:val="24"/>
              </w:rPr>
            </w:pPr>
            <w:r>
              <w:rPr>
                <w:sz w:val="24"/>
              </w:rPr>
              <w:t>备注</w:t>
            </w:r>
          </w:p>
        </w:tc>
      </w:tr>
      <w:tr w:rsidR="00331CB2" w14:paraId="3E97977A" w14:textId="77777777">
        <w:trPr>
          <w:jc w:val="center"/>
        </w:trPr>
        <w:tc>
          <w:tcPr>
            <w:tcW w:w="572" w:type="pct"/>
            <w:vAlign w:val="center"/>
          </w:tcPr>
          <w:p w14:paraId="36138B28" w14:textId="77777777" w:rsidR="00331CB2" w:rsidRDefault="00DC12FE">
            <w:pPr>
              <w:spacing w:line="460" w:lineRule="exact"/>
              <w:jc w:val="center"/>
              <w:rPr>
                <w:sz w:val="24"/>
              </w:rPr>
            </w:pPr>
            <w:r>
              <w:rPr>
                <w:sz w:val="24"/>
              </w:rPr>
              <w:t>1</w:t>
            </w:r>
          </w:p>
        </w:tc>
        <w:tc>
          <w:tcPr>
            <w:tcW w:w="1001" w:type="pct"/>
            <w:vAlign w:val="center"/>
          </w:tcPr>
          <w:p w14:paraId="26CE5935" w14:textId="77777777" w:rsidR="00331CB2" w:rsidRDefault="00331CB2">
            <w:pPr>
              <w:spacing w:line="460" w:lineRule="exact"/>
              <w:jc w:val="center"/>
              <w:rPr>
                <w:sz w:val="24"/>
              </w:rPr>
            </w:pPr>
          </w:p>
        </w:tc>
        <w:tc>
          <w:tcPr>
            <w:tcW w:w="858" w:type="pct"/>
            <w:vAlign w:val="center"/>
          </w:tcPr>
          <w:p w14:paraId="554115FA" w14:textId="77777777" w:rsidR="00331CB2" w:rsidRDefault="00331CB2">
            <w:pPr>
              <w:spacing w:line="460" w:lineRule="exact"/>
              <w:jc w:val="center"/>
              <w:rPr>
                <w:sz w:val="24"/>
              </w:rPr>
            </w:pPr>
          </w:p>
        </w:tc>
        <w:tc>
          <w:tcPr>
            <w:tcW w:w="941" w:type="pct"/>
            <w:vAlign w:val="center"/>
          </w:tcPr>
          <w:p w14:paraId="3CF4FBDA" w14:textId="77777777" w:rsidR="00331CB2" w:rsidRDefault="00331CB2">
            <w:pPr>
              <w:spacing w:line="460" w:lineRule="exact"/>
              <w:jc w:val="center"/>
              <w:rPr>
                <w:sz w:val="24"/>
              </w:rPr>
            </w:pPr>
          </w:p>
        </w:tc>
        <w:tc>
          <w:tcPr>
            <w:tcW w:w="858" w:type="pct"/>
            <w:vAlign w:val="center"/>
          </w:tcPr>
          <w:p w14:paraId="1D6EA07B" w14:textId="77777777" w:rsidR="00331CB2" w:rsidRDefault="00331CB2">
            <w:pPr>
              <w:spacing w:line="460" w:lineRule="exact"/>
              <w:jc w:val="center"/>
              <w:rPr>
                <w:sz w:val="24"/>
              </w:rPr>
            </w:pPr>
          </w:p>
        </w:tc>
        <w:tc>
          <w:tcPr>
            <w:tcW w:w="770" w:type="pct"/>
            <w:vAlign w:val="center"/>
          </w:tcPr>
          <w:p w14:paraId="380F50B2" w14:textId="77777777" w:rsidR="00331CB2" w:rsidRDefault="00331CB2">
            <w:pPr>
              <w:spacing w:line="460" w:lineRule="exact"/>
              <w:jc w:val="center"/>
              <w:rPr>
                <w:sz w:val="24"/>
              </w:rPr>
            </w:pPr>
          </w:p>
        </w:tc>
      </w:tr>
      <w:tr w:rsidR="00331CB2" w14:paraId="7D1D1CFC" w14:textId="77777777">
        <w:trPr>
          <w:jc w:val="center"/>
        </w:trPr>
        <w:tc>
          <w:tcPr>
            <w:tcW w:w="572" w:type="pct"/>
            <w:vAlign w:val="center"/>
          </w:tcPr>
          <w:p w14:paraId="589B02DA" w14:textId="77777777" w:rsidR="00331CB2" w:rsidRDefault="00DC12FE">
            <w:pPr>
              <w:spacing w:line="460" w:lineRule="exact"/>
              <w:jc w:val="center"/>
              <w:rPr>
                <w:sz w:val="24"/>
              </w:rPr>
            </w:pPr>
            <w:r>
              <w:rPr>
                <w:rFonts w:hint="eastAsia"/>
                <w:sz w:val="24"/>
              </w:rPr>
              <w:t>2</w:t>
            </w:r>
          </w:p>
        </w:tc>
        <w:tc>
          <w:tcPr>
            <w:tcW w:w="1001" w:type="pct"/>
            <w:vAlign w:val="center"/>
          </w:tcPr>
          <w:p w14:paraId="4DC955BD" w14:textId="77777777" w:rsidR="00331CB2" w:rsidRDefault="00331CB2">
            <w:pPr>
              <w:spacing w:line="460" w:lineRule="exact"/>
              <w:jc w:val="center"/>
              <w:rPr>
                <w:sz w:val="24"/>
              </w:rPr>
            </w:pPr>
          </w:p>
        </w:tc>
        <w:tc>
          <w:tcPr>
            <w:tcW w:w="858" w:type="pct"/>
            <w:vAlign w:val="center"/>
          </w:tcPr>
          <w:p w14:paraId="3FEB06C2" w14:textId="77777777" w:rsidR="00331CB2" w:rsidRDefault="00331CB2">
            <w:pPr>
              <w:spacing w:line="460" w:lineRule="exact"/>
              <w:jc w:val="center"/>
              <w:rPr>
                <w:sz w:val="24"/>
              </w:rPr>
            </w:pPr>
          </w:p>
        </w:tc>
        <w:tc>
          <w:tcPr>
            <w:tcW w:w="941" w:type="pct"/>
            <w:vAlign w:val="center"/>
          </w:tcPr>
          <w:p w14:paraId="366F04D0" w14:textId="77777777" w:rsidR="00331CB2" w:rsidRDefault="00331CB2">
            <w:pPr>
              <w:spacing w:line="460" w:lineRule="exact"/>
              <w:jc w:val="center"/>
              <w:rPr>
                <w:sz w:val="24"/>
              </w:rPr>
            </w:pPr>
          </w:p>
        </w:tc>
        <w:tc>
          <w:tcPr>
            <w:tcW w:w="858" w:type="pct"/>
            <w:vAlign w:val="center"/>
          </w:tcPr>
          <w:p w14:paraId="5C186C36" w14:textId="77777777" w:rsidR="00331CB2" w:rsidRDefault="00331CB2">
            <w:pPr>
              <w:spacing w:line="460" w:lineRule="exact"/>
              <w:jc w:val="center"/>
              <w:rPr>
                <w:sz w:val="24"/>
              </w:rPr>
            </w:pPr>
          </w:p>
        </w:tc>
        <w:tc>
          <w:tcPr>
            <w:tcW w:w="770" w:type="pct"/>
            <w:vAlign w:val="center"/>
          </w:tcPr>
          <w:p w14:paraId="2FFC4CDA" w14:textId="77777777" w:rsidR="00331CB2" w:rsidRDefault="00331CB2">
            <w:pPr>
              <w:spacing w:line="460" w:lineRule="exact"/>
              <w:jc w:val="center"/>
              <w:rPr>
                <w:sz w:val="24"/>
              </w:rPr>
            </w:pPr>
          </w:p>
        </w:tc>
      </w:tr>
      <w:tr w:rsidR="00331CB2" w14:paraId="28FD9A30" w14:textId="77777777">
        <w:trPr>
          <w:jc w:val="center"/>
        </w:trPr>
        <w:tc>
          <w:tcPr>
            <w:tcW w:w="572" w:type="pct"/>
            <w:vAlign w:val="center"/>
          </w:tcPr>
          <w:p w14:paraId="60EDEEEC" w14:textId="77777777" w:rsidR="00331CB2" w:rsidRDefault="00331CB2">
            <w:pPr>
              <w:spacing w:line="460" w:lineRule="exact"/>
              <w:jc w:val="center"/>
              <w:rPr>
                <w:sz w:val="24"/>
              </w:rPr>
            </w:pPr>
          </w:p>
        </w:tc>
        <w:tc>
          <w:tcPr>
            <w:tcW w:w="1001" w:type="pct"/>
            <w:vAlign w:val="center"/>
          </w:tcPr>
          <w:p w14:paraId="22F3CBD9" w14:textId="77777777" w:rsidR="00331CB2" w:rsidRDefault="00331CB2">
            <w:pPr>
              <w:spacing w:line="460" w:lineRule="exact"/>
              <w:jc w:val="center"/>
              <w:rPr>
                <w:sz w:val="24"/>
              </w:rPr>
            </w:pPr>
          </w:p>
        </w:tc>
        <w:tc>
          <w:tcPr>
            <w:tcW w:w="858" w:type="pct"/>
            <w:vAlign w:val="center"/>
          </w:tcPr>
          <w:p w14:paraId="7DDFFDD3" w14:textId="77777777" w:rsidR="00331CB2" w:rsidRDefault="00331CB2">
            <w:pPr>
              <w:spacing w:line="460" w:lineRule="exact"/>
              <w:jc w:val="center"/>
              <w:rPr>
                <w:sz w:val="24"/>
              </w:rPr>
            </w:pPr>
          </w:p>
        </w:tc>
        <w:tc>
          <w:tcPr>
            <w:tcW w:w="941" w:type="pct"/>
            <w:vAlign w:val="center"/>
          </w:tcPr>
          <w:p w14:paraId="1519781F" w14:textId="77777777" w:rsidR="00331CB2" w:rsidRDefault="00331CB2">
            <w:pPr>
              <w:spacing w:line="460" w:lineRule="exact"/>
              <w:jc w:val="center"/>
              <w:rPr>
                <w:sz w:val="24"/>
              </w:rPr>
            </w:pPr>
          </w:p>
        </w:tc>
        <w:tc>
          <w:tcPr>
            <w:tcW w:w="858" w:type="pct"/>
            <w:vAlign w:val="center"/>
          </w:tcPr>
          <w:p w14:paraId="0D220978" w14:textId="77777777" w:rsidR="00331CB2" w:rsidRDefault="00331CB2">
            <w:pPr>
              <w:spacing w:line="460" w:lineRule="exact"/>
              <w:jc w:val="center"/>
              <w:rPr>
                <w:sz w:val="24"/>
              </w:rPr>
            </w:pPr>
          </w:p>
        </w:tc>
        <w:tc>
          <w:tcPr>
            <w:tcW w:w="770" w:type="pct"/>
            <w:vAlign w:val="center"/>
          </w:tcPr>
          <w:p w14:paraId="6DD1E9A7" w14:textId="77777777" w:rsidR="00331CB2" w:rsidRDefault="00331CB2">
            <w:pPr>
              <w:spacing w:line="460" w:lineRule="exact"/>
              <w:jc w:val="center"/>
              <w:rPr>
                <w:sz w:val="24"/>
              </w:rPr>
            </w:pPr>
          </w:p>
        </w:tc>
      </w:tr>
      <w:tr w:rsidR="00331CB2" w14:paraId="6DEA6E00" w14:textId="77777777">
        <w:trPr>
          <w:jc w:val="center"/>
        </w:trPr>
        <w:tc>
          <w:tcPr>
            <w:tcW w:w="572" w:type="pct"/>
            <w:vAlign w:val="center"/>
          </w:tcPr>
          <w:p w14:paraId="2410FA48" w14:textId="77777777" w:rsidR="00331CB2" w:rsidRDefault="00331CB2">
            <w:pPr>
              <w:spacing w:line="460" w:lineRule="exact"/>
              <w:jc w:val="center"/>
              <w:rPr>
                <w:sz w:val="24"/>
              </w:rPr>
            </w:pPr>
          </w:p>
        </w:tc>
        <w:tc>
          <w:tcPr>
            <w:tcW w:w="1001" w:type="pct"/>
            <w:vAlign w:val="center"/>
          </w:tcPr>
          <w:p w14:paraId="3A5E63A3" w14:textId="77777777" w:rsidR="00331CB2" w:rsidRDefault="00331CB2">
            <w:pPr>
              <w:spacing w:line="460" w:lineRule="exact"/>
              <w:jc w:val="center"/>
              <w:rPr>
                <w:sz w:val="24"/>
              </w:rPr>
            </w:pPr>
          </w:p>
        </w:tc>
        <w:tc>
          <w:tcPr>
            <w:tcW w:w="858" w:type="pct"/>
            <w:vAlign w:val="center"/>
          </w:tcPr>
          <w:p w14:paraId="522148FE" w14:textId="77777777" w:rsidR="00331CB2" w:rsidRDefault="00331CB2">
            <w:pPr>
              <w:spacing w:line="460" w:lineRule="exact"/>
              <w:jc w:val="center"/>
              <w:rPr>
                <w:sz w:val="24"/>
              </w:rPr>
            </w:pPr>
          </w:p>
        </w:tc>
        <w:tc>
          <w:tcPr>
            <w:tcW w:w="941" w:type="pct"/>
            <w:vAlign w:val="center"/>
          </w:tcPr>
          <w:p w14:paraId="61FA1DE0" w14:textId="77777777" w:rsidR="00331CB2" w:rsidRDefault="00331CB2">
            <w:pPr>
              <w:spacing w:line="460" w:lineRule="exact"/>
              <w:jc w:val="center"/>
              <w:rPr>
                <w:sz w:val="24"/>
              </w:rPr>
            </w:pPr>
          </w:p>
        </w:tc>
        <w:tc>
          <w:tcPr>
            <w:tcW w:w="858" w:type="pct"/>
            <w:vAlign w:val="center"/>
          </w:tcPr>
          <w:p w14:paraId="5358FFE7" w14:textId="77777777" w:rsidR="00331CB2" w:rsidRDefault="00331CB2">
            <w:pPr>
              <w:spacing w:line="460" w:lineRule="exact"/>
              <w:jc w:val="center"/>
              <w:rPr>
                <w:sz w:val="24"/>
              </w:rPr>
            </w:pPr>
          </w:p>
        </w:tc>
        <w:tc>
          <w:tcPr>
            <w:tcW w:w="770" w:type="pct"/>
            <w:vAlign w:val="center"/>
          </w:tcPr>
          <w:p w14:paraId="185E1F7B" w14:textId="77777777" w:rsidR="00331CB2" w:rsidRDefault="00331CB2">
            <w:pPr>
              <w:spacing w:line="460" w:lineRule="exact"/>
              <w:jc w:val="center"/>
              <w:rPr>
                <w:sz w:val="24"/>
              </w:rPr>
            </w:pPr>
          </w:p>
        </w:tc>
      </w:tr>
      <w:tr w:rsidR="00331CB2" w14:paraId="60623F96" w14:textId="77777777">
        <w:trPr>
          <w:jc w:val="center"/>
        </w:trPr>
        <w:tc>
          <w:tcPr>
            <w:tcW w:w="572" w:type="pct"/>
            <w:vAlign w:val="center"/>
          </w:tcPr>
          <w:p w14:paraId="558AD84E" w14:textId="77777777" w:rsidR="00331CB2" w:rsidRDefault="00331CB2">
            <w:pPr>
              <w:spacing w:line="460" w:lineRule="exact"/>
              <w:jc w:val="center"/>
              <w:rPr>
                <w:sz w:val="24"/>
              </w:rPr>
            </w:pPr>
          </w:p>
        </w:tc>
        <w:tc>
          <w:tcPr>
            <w:tcW w:w="1001" w:type="pct"/>
            <w:vAlign w:val="center"/>
          </w:tcPr>
          <w:p w14:paraId="4A990E2A" w14:textId="77777777" w:rsidR="00331CB2" w:rsidRDefault="00331CB2">
            <w:pPr>
              <w:spacing w:line="460" w:lineRule="exact"/>
              <w:jc w:val="center"/>
              <w:rPr>
                <w:sz w:val="24"/>
              </w:rPr>
            </w:pPr>
          </w:p>
        </w:tc>
        <w:tc>
          <w:tcPr>
            <w:tcW w:w="858" w:type="pct"/>
            <w:vAlign w:val="center"/>
          </w:tcPr>
          <w:p w14:paraId="6CC13553" w14:textId="77777777" w:rsidR="00331CB2" w:rsidRDefault="00331CB2">
            <w:pPr>
              <w:spacing w:line="460" w:lineRule="exact"/>
              <w:jc w:val="center"/>
              <w:rPr>
                <w:sz w:val="24"/>
              </w:rPr>
            </w:pPr>
          </w:p>
        </w:tc>
        <w:tc>
          <w:tcPr>
            <w:tcW w:w="941" w:type="pct"/>
            <w:vAlign w:val="center"/>
          </w:tcPr>
          <w:p w14:paraId="4B27A9B6" w14:textId="77777777" w:rsidR="00331CB2" w:rsidRDefault="00331CB2">
            <w:pPr>
              <w:spacing w:line="460" w:lineRule="exact"/>
              <w:jc w:val="center"/>
              <w:rPr>
                <w:sz w:val="24"/>
              </w:rPr>
            </w:pPr>
          </w:p>
        </w:tc>
        <w:tc>
          <w:tcPr>
            <w:tcW w:w="858" w:type="pct"/>
            <w:vAlign w:val="center"/>
          </w:tcPr>
          <w:p w14:paraId="4BA68EFF" w14:textId="77777777" w:rsidR="00331CB2" w:rsidRDefault="00331CB2">
            <w:pPr>
              <w:spacing w:line="460" w:lineRule="exact"/>
              <w:jc w:val="center"/>
              <w:rPr>
                <w:sz w:val="24"/>
              </w:rPr>
            </w:pPr>
          </w:p>
        </w:tc>
        <w:tc>
          <w:tcPr>
            <w:tcW w:w="770" w:type="pct"/>
            <w:vAlign w:val="center"/>
          </w:tcPr>
          <w:p w14:paraId="4FC8AB58" w14:textId="77777777" w:rsidR="00331CB2" w:rsidRDefault="00331CB2">
            <w:pPr>
              <w:spacing w:line="460" w:lineRule="exact"/>
              <w:jc w:val="center"/>
              <w:rPr>
                <w:sz w:val="24"/>
              </w:rPr>
            </w:pPr>
          </w:p>
        </w:tc>
      </w:tr>
      <w:tr w:rsidR="00331CB2" w14:paraId="3DB2C016" w14:textId="77777777">
        <w:trPr>
          <w:jc w:val="center"/>
        </w:trPr>
        <w:tc>
          <w:tcPr>
            <w:tcW w:w="572" w:type="pct"/>
            <w:vAlign w:val="center"/>
          </w:tcPr>
          <w:p w14:paraId="342E378F" w14:textId="77777777" w:rsidR="00331CB2" w:rsidRDefault="00331CB2">
            <w:pPr>
              <w:spacing w:line="460" w:lineRule="exact"/>
              <w:jc w:val="center"/>
              <w:rPr>
                <w:sz w:val="24"/>
              </w:rPr>
            </w:pPr>
          </w:p>
        </w:tc>
        <w:tc>
          <w:tcPr>
            <w:tcW w:w="1001" w:type="pct"/>
            <w:vAlign w:val="center"/>
          </w:tcPr>
          <w:p w14:paraId="6C162929" w14:textId="77777777" w:rsidR="00331CB2" w:rsidRDefault="00331CB2">
            <w:pPr>
              <w:spacing w:line="460" w:lineRule="exact"/>
              <w:jc w:val="center"/>
              <w:rPr>
                <w:sz w:val="24"/>
              </w:rPr>
            </w:pPr>
          </w:p>
        </w:tc>
        <w:tc>
          <w:tcPr>
            <w:tcW w:w="858" w:type="pct"/>
            <w:vAlign w:val="center"/>
          </w:tcPr>
          <w:p w14:paraId="2935FD49" w14:textId="77777777" w:rsidR="00331CB2" w:rsidRDefault="00331CB2">
            <w:pPr>
              <w:spacing w:line="460" w:lineRule="exact"/>
              <w:jc w:val="center"/>
              <w:rPr>
                <w:sz w:val="24"/>
              </w:rPr>
            </w:pPr>
          </w:p>
        </w:tc>
        <w:tc>
          <w:tcPr>
            <w:tcW w:w="941" w:type="pct"/>
            <w:vAlign w:val="center"/>
          </w:tcPr>
          <w:p w14:paraId="1742A8DF" w14:textId="77777777" w:rsidR="00331CB2" w:rsidRDefault="00331CB2">
            <w:pPr>
              <w:spacing w:line="460" w:lineRule="exact"/>
              <w:jc w:val="center"/>
              <w:rPr>
                <w:sz w:val="24"/>
              </w:rPr>
            </w:pPr>
          </w:p>
        </w:tc>
        <w:tc>
          <w:tcPr>
            <w:tcW w:w="858" w:type="pct"/>
            <w:vAlign w:val="center"/>
          </w:tcPr>
          <w:p w14:paraId="73553432" w14:textId="77777777" w:rsidR="00331CB2" w:rsidRDefault="00331CB2">
            <w:pPr>
              <w:spacing w:line="460" w:lineRule="exact"/>
              <w:jc w:val="center"/>
              <w:rPr>
                <w:sz w:val="24"/>
              </w:rPr>
            </w:pPr>
          </w:p>
        </w:tc>
        <w:tc>
          <w:tcPr>
            <w:tcW w:w="770" w:type="pct"/>
            <w:vAlign w:val="center"/>
          </w:tcPr>
          <w:p w14:paraId="26C0636B" w14:textId="77777777" w:rsidR="00331CB2" w:rsidRDefault="00331CB2">
            <w:pPr>
              <w:spacing w:line="460" w:lineRule="exact"/>
              <w:jc w:val="center"/>
              <w:rPr>
                <w:sz w:val="24"/>
              </w:rPr>
            </w:pPr>
          </w:p>
        </w:tc>
      </w:tr>
      <w:tr w:rsidR="00331CB2" w14:paraId="5B72D00A" w14:textId="77777777">
        <w:trPr>
          <w:jc w:val="center"/>
        </w:trPr>
        <w:tc>
          <w:tcPr>
            <w:tcW w:w="572" w:type="pct"/>
            <w:vAlign w:val="center"/>
          </w:tcPr>
          <w:p w14:paraId="0D7FD906" w14:textId="77777777" w:rsidR="00331CB2" w:rsidRDefault="00331CB2">
            <w:pPr>
              <w:spacing w:line="460" w:lineRule="exact"/>
              <w:jc w:val="center"/>
              <w:rPr>
                <w:sz w:val="24"/>
              </w:rPr>
            </w:pPr>
          </w:p>
        </w:tc>
        <w:tc>
          <w:tcPr>
            <w:tcW w:w="1001" w:type="pct"/>
            <w:vAlign w:val="center"/>
          </w:tcPr>
          <w:p w14:paraId="7CB56429" w14:textId="77777777" w:rsidR="00331CB2" w:rsidRDefault="00331CB2">
            <w:pPr>
              <w:spacing w:line="460" w:lineRule="exact"/>
              <w:jc w:val="center"/>
              <w:rPr>
                <w:sz w:val="24"/>
              </w:rPr>
            </w:pPr>
          </w:p>
        </w:tc>
        <w:tc>
          <w:tcPr>
            <w:tcW w:w="858" w:type="pct"/>
            <w:vAlign w:val="center"/>
          </w:tcPr>
          <w:p w14:paraId="55D086CF" w14:textId="77777777" w:rsidR="00331CB2" w:rsidRDefault="00331CB2">
            <w:pPr>
              <w:spacing w:line="460" w:lineRule="exact"/>
              <w:jc w:val="center"/>
              <w:rPr>
                <w:sz w:val="24"/>
              </w:rPr>
            </w:pPr>
          </w:p>
        </w:tc>
        <w:tc>
          <w:tcPr>
            <w:tcW w:w="941" w:type="pct"/>
            <w:vAlign w:val="center"/>
          </w:tcPr>
          <w:p w14:paraId="3BD08E3D" w14:textId="77777777" w:rsidR="00331CB2" w:rsidRDefault="00331CB2">
            <w:pPr>
              <w:spacing w:line="460" w:lineRule="exact"/>
              <w:jc w:val="center"/>
              <w:rPr>
                <w:sz w:val="24"/>
              </w:rPr>
            </w:pPr>
          </w:p>
        </w:tc>
        <w:tc>
          <w:tcPr>
            <w:tcW w:w="858" w:type="pct"/>
            <w:vAlign w:val="center"/>
          </w:tcPr>
          <w:p w14:paraId="4AED883C" w14:textId="77777777" w:rsidR="00331CB2" w:rsidRDefault="00331CB2">
            <w:pPr>
              <w:spacing w:line="460" w:lineRule="exact"/>
              <w:jc w:val="center"/>
              <w:rPr>
                <w:sz w:val="24"/>
              </w:rPr>
            </w:pPr>
          </w:p>
        </w:tc>
        <w:tc>
          <w:tcPr>
            <w:tcW w:w="770" w:type="pct"/>
            <w:vAlign w:val="center"/>
          </w:tcPr>
          <w:p w14:paraId="159049FB" w14:textId="77777777" w:rsidR="00331CB2" w:rsidRDefault="00331CB2">
            <w:pPr>
              <w:spacing w:line="460" w:lineRule="exact"/>
              <w:jc w:val="center"/>
              <w:rPr>
                <w:sz w:val="24"/>
              </w:rPr>
            </w:pPr>
          </w:p>
        </w:tc>
      </w:tr>
      <w:tr w:rsidR="00331CB2" w14:paraId="323611E9" w14:textId="77777777">
        <w:trPr>
          <w:jc w:val="center"/>
        </w:trPr>
        <w:tc>
          <w:tcPr>
            <w:tcW w:w="572" w:type="pct"/>
            <w:vAlign w:val="center"/>
          </w:tcPr>
          <w:p w14:paraId="5EA3EFC4" w14:textId="77777777" w:rsidR="00331CB2" w:rsidRDefault="00DC12FE">
            <w:pPr>
              <w:spacing w:line="460" w:lineRule="exact"/>
              <w:jc w:val="center"/>
              <w:rPr>
                <w:sz w:val="24"/>
              </w:rPr>
            </w:pPr>
            <w:r>
              <w:rPr>
                <w:sz w:val="24"/>
              </w:rPr>
              <w:t>…</w:t>
            </w:r>
          </w:p>
        </w:tc>
        <w:tc>
          <w:tcPr>
            <w:tcW w:w="1001" w:type="pct"/>
            <w:vAlign w:val="center"/>
          </w:tcPr>
          <w:p w14:paraId="52320DC4" w14:textId="77777777" w:rsidR="00331CB2" w:rsidRDefault="00331CB2">
            <w:pPr>
              <w:spacing w:line="460" w:lineRule="exact"/>
              <w:jc w:val="center"/>
              <w:rPr>
                <w:sz w:val="24"/>
              </w:rPr>
            </w:pPr>
          </w:p>
        </w:tc>
        <w:tc>
          <w:tcPr>
            <w:tcW w:w="858" w:type="pct"/>
            <w:vAlign w:val="center"/>
          </w:tcPr>
          <w:p w14:paraId="6546F0B1" w14:textId="77777777" w:rsidR="00331CB2" w:rsidRDefault="00331CB2">
            <w:pPr>
              <w:spacing w:line="460" w:lineRule="exact"/>
              <w:jc w:val="center"/>
              <w:rPr>
                <w:sz w:val="24"/>
              </w:rPr>
            </w:pPr>
          </w:p>
        </w:tc>
        <w:tc>
          <w:tcPr>
            <w:tcW w:w="941" w:type="pct"/>
            <w:vAlign w:val="center"/>
          </w:tcPr>
          <w:p w14:paraId="6D8CA3FE" w14:textId="77777777" w:rsidR="00331CB2" w:rsidRDefault="00331CB2">
            <w:pPr>
              <w:spacing w:line="460" w:lineRule="exact"/>
              <w:jc w:val="center"/>
              <w:rPr>
                <w:sz w:val="24"/>
              </w:rPr>
            </w:pPr>
          </w:p>
        </w:tc>
        <w:tc>
          <w:tcPr>
            <w:tcW w:w="858" w:type="pct"/>
            <w:vAlign w:val="center"/>
          </w:tcPr>
          <w:p w14:paraId="477C447A" w14:textId="77777777" w:rsidR="00331CB2" w:rsidRDefault="00331CB2">
            <w:pPr>
              <w:spacing w:line="460" w:lineRule="exact"/>
              <w:jc w:val="center"/>
              <w:rPr>
                <w:sz w:val="24"/>
              </w:rPr>
            </w:pPr>
          </w:p>
        </w:tc>
        <w:tc>
          <w:tcPr>
            <w:tcW w:w="770" w:type="pct"/>
            <w:vAlign w:val="center"/>
          </w:tcPr>
          <w:p w14:paraId="055BEA3E" w14:textId="77777777" w:rsidR="00331CB2" w:rsidRDefault="00331CB2">
            <w:pPr>
              <w:spacing w:line="460" w:lineRule="exact"/>
              <w:jc w:val="center"/>
              <w:rPr>
                <w:sz w:val="24"/>
              </w:rPr>
            </w:pPr>
          </w:p>
        </w:tc>
      </w:tr>
      <w:tr w:rsidR="00331CB2" w14:paraId="36009E07" w14:textId="77777777">
        <w:trPr>
          <w:jc w:val="center"/>
        </w:trPr>
        <w:tc>
          <w:tcPr>
            <w:tcW w:w="572" w:type="pct"/>
            <w:vAlign w:val="center"/>
          </w:tcPr>
          <w:p w14:paraId="5F59D2C3" w14:textId="77777777" w:rsidR="00331CB2" w:rsidRDefault="00331CB2">
            <w:pPr>
              <w:spacing w:line="460" w:lineRule="exact"/>
              <w:jc w:val="center"/>
              <w:rPr>
                <w:sz w:val="24"/>
              </w:rPr>
            </w:pPr>
          </w:p>
        </w:tc>
        <w:tc>
          <w:tcPr>
            <w:tcW w:w="1001" w:type="pct"/>
            <w:vAlign w:val="center"/>
          </w:tcPr>
          <w:p w14:paraId="13F768BF" w14:textId="77777777" w:rsidR="00331CB2" w:rsidRDefault="00331CB2">
            <w:pPr>
              <w:spacing w:line="460" w:lineRule="exact"/>
              <w:jc w:val="center"/>
              <w:rPr>
                <w:sz w:val="24"/>
              </w:rPr>
            </w:pPr>
          </w:p>
        </w:tc>
        <w:tc>
          <w:tcPr>
            <w:tcW w:w="858" w:type="pct"/>
            <w:vAlign w:val="center"/>
          </w:tcPr>
          <w:p w14:paraId="157A1C10" w14:textId="77777777" w:rsidR="00331CB2" w:rsidRDefault="00331CB2">
            <w:pPr>
              <w:spacing w:line="460" w:lineRule="exact"/>
              <w:jc w:val="center"/>
              <w:rPr>
                <w:sz w:val="24"/>
              </w:rPr>
            </w:pPr>
          </w:p>
        </w:tc>
        <w:tc>
          <w:tcPr>
            <w:tcW w:w="941" w:type="pct"/>
            <w:vAlign w:val="center"/>
          </w:tcPr>
          <w:p w14:paraId="08935FE4" w14:textId="77777777" w:rsidR="00331CB2" w:rsidRDefault="00331CB2">
            <w:pPr>
              <w:spacing w:line="460" w:lineRule="exact"/>
              <w:jc w:val="center"/>
              <w:rPr>
                <w:sz w:val="24"/>
              </w:rPr>
            </w:pPr>
          </w:p>
        </w:tc>
        <w:tc>
          <w:tcPr>
            <w:tcW w:w="858" w:type="pct"/>
            <w:vAlign w:val="center"/>
          </w:tcPr>
          <w:p w14:paraId="18D26BA6" w14:textId="77777777" w:rsidR="00331CB2" w:rsidRDefault="00331CB2">
            <w:pPr>
              <w:spacing w:line="460" w:lineRule="exact"/>
              <w:jc w:val="center"/>
              <w:rPr>
                <w:sz w:val="24"/>
              </w:rPr>
            </w:pPr>
          </w:p>
        </w:tc>
        <w:tc>
          <w:tcPr>
            <w:tcW w:w="770" w:type="pct"/>
            <w:vAlign w:val="center"/>
          </w:tcPr>
          <w:p w14:paraId="5B786D29" w14:textId="77777777" w:rsidR="00331CB2" w:rsidRDefault="00331CB2">
            <w:pPr>
              <w:spacing w:line="460" w:lineRule="exact"/>
              <w:jc w:val="center"/>
              <w:rPr>
                <w:sz w:val="24"/>
              </w:rPr>
            </w:pPr>
          </w:p>
        </w:tc>
      </w:tr>
      <w:tr w:rsidR="00331CB2" w14:paraId="11F4615F" w14:textId="77777777">
        <w:trPr>
          <w:jc w:val="center"/>
        </w:trPr>
        <w:tc>
          <w:tcPr>
            <w:tcW w:w="572" w:type="pct"/>
            <w:vAlign w:val="center"/>
          </w:tcPr>
          <w:p w14:paraId="50BB4E1B" w14:textId="77777777" w:rsidR="00331CB2" w:rsidRDefault="00331CB2">
            <w:pPr>
              <w:spacing w:line="460" w:lineRule="exact"/>
              <w:jc w:val="center"/>
              <w:rPr>
                <w:sz w:val="24"/>
              </w:rPr>
            </w:pPr>
          </w:p>
        </w:tc>
        <w:tc>
          <w:tcPr>
            <w:tcW w:w="1001" w:type="pct"/>
            <w:vAlign w:val="center"/>
          </w:tcPr>
          <w:p w14:paraId="3CB03A4D" w14:textId="77777777" w:rsidR="00331CB2" w:rsidRDefault="00331CB2">
            <w:pPr>
              <w:spacing w:line="460" w:lineRule="exact"/>
              <w:jc w:val="center"/>
              <w:rPr>
                <w:sz w:val="24"/>
              </w:rPr>
            </w:pPr>
          </w:p>
        </w:tc>
        <w:tc>
          <w:tcPr>
            <w:tcW w:w="858" w:type="pct"/>
            <w:vAlign w:val="center"/>
          </w:tcPr>
          <w:p w14:paraId="4FB9634E" w14:textId="77777777" w:rsidR="00331CB2" w:rsidRDefault="00331CB2">
            <w:pPr>
              <w:spacing w:line="460" w:lineRule="exact"/>
              <w:jc w:val="center"/>
              <w:rPr>
                <w:sz w:val="24"/>
              </w:rPr>
            </w:pPr>
          </w:p>
        </w:tc>
        <w:tc>
          <w:tcPr>
            <w:tcW w:w="941" w:type="pct"/>
            <w:vAlign w:val="center"/>
          </w:tcPr>
          <w:p w14:paraId="16237E2E" w14:textId="77777777" w:rsidR="00331CB2" w:rsidRDefault="00331CB2">
            <w:pPr>
              <w:spacing w:line="460" w:lineRule="exact"/>
              <w:jc w:val="center"/>
              <w:rPr>
                <w:sz w:val="24"/>
              </w:rPr>
            </w:pPr>
          </w:p>
        </w:tc>
        <w:tc>
          <w:tcPr>
            <w:tcW w:w="858" w:type="pct"/>
            <w:vAlign w:val="center"/>
          </w:tcPr>
          <w:p w14:paraId="6AAC7231" w14:textId="77777777" w:rsidR="00331CB2" w:rsidRDefault="00331CB2">
            <w:pPr>
              <w:spacing w:line="460" w:lineRule="exact"/>
              <w:jc w:val="center"/>
              <w:rPr>
                <w:sz w:val="24"/>
              </w:rPr>
            </w:pPr>
          </w:p>
        </w:tc>
        <w:tc>
          <w:tcPr>
            <w:tcW w:w="770" w:type="pct"/>
            <w:vAlign w:val="center"/>
          </w:tcPr>
          <w:p w14:paraId="74A5A694" w14:textId="77777777" w:rsidR="00331CB2" w:rsidRDefault="00331CB2">
            <w:pPr>
              <w:spacing w:line="460" w:lineRule="exact"/>
              <w:jc w:val="center"/>
              <w:rPr>
                <w:sz w:val="24"/>
              </w:rPr>
            </w:pPr>
          </w:p>
        </w:tc>
      </w:tr>
    </w:tbl>
    <w:p w14:paraId="674838AD" w14:textId="77777777" w:rsidR="00331CB2" w:rsidRDefault="00331CB2">
      <w:pPr>
        <w:spacing w:line="360" w:lineRule="auto"/>
        <w:ind w:right="84" w:firstLine="420"/>
        <w:rPr>
          <w:sz w:val="24"/>
        </w:rPr>
      </w:pPr>
    </w:p>
    <w:p w14:paraId="58B32368" w14:textId="77777777" w:rsidR="00331CB2" w:rsidRDefault="00DC12FE">
      <w:pPr>
        <w:spacing w:line="360" w:lineRule="auto"/>
        <w:ind w:firstLineChars="1700" w:firstLine="3794"/>
        <w:rPr>
          <w:sz w:val="24"/>
        </w:rPr>
      </w:pPr>
      <w:r>
        <w:rPr>
          <w:sz w:val="24"/>
        </w:rPr>
        <w:t>投标人名称：</w:t>
      </w:r>
    </w:p>
    <w:p w14:paraId="6B622F76"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C3A42D" w14:textId="77777777" w:rsidR="00331CB2" w:rsidRDefault="00331CB2">
      <w:pPr>
        <w:spacing w:line="360" w:lineRule="auto"/>
        <w:ind w:right="84" w:firstLine="420"/>
        <w:rPr>
          <w:sz w:val="24"/>
        </w:rPr>
      </w:pPr>
    </w:p>
    <w:p w14:paraId="5C7E11CF" w14:textId="77777777" w:rsidR="00331CB2" w:rsidRDefault="00DC12FE">
      <w:pPr>
        <w:widowControl/>
        <w:jc w:val="left"/>
        <w:rPr>
          <w:sz w:val="24"/>
        </w:rPr>
      </w:pPr>
      <w:r>
        <w:rPr>
          <w:sz w:val="24"/>
        </w:rPr>
        <w:br w:type="page"/>
      </w:r>
    </w:p>
    <w:p w14:paraId="6B7E2CA1" w14:textId="77777777" w:rsidR="00331CB2" w:rsidRDefault="00DC12FE">
      <w:pPr>
        <w:tabs>
          <w:tab w:val="left" w:pos="360"/>
        </w:tabs>
        <w:spacing w:line="360" w:lineRule="auto"/>
        <w:rPr>
          <w:b/>
          <w:sz w:val="24"/>
        </w:rPr>
      </w:pPr>
      <w:r>
        <w:rPr>
          <w:b/>
          <w:sz w:val="24"/>
        </w:rPr>
        <w:t>附件</w:t>
      </w:r>
      <w:r>
        <w:rPr>
          <w:rFonts w:hint="eastAsia"/>
          <w:b/>
          <w:sz w:val="24"/>
        </w:rPr>
        <w:t>5</w:t>
      </w:r>
    </w:p>
    <w:p w14:paraId="6283150C" w14:textId="77777777" w:rsidR="00331CB2" w:rsidRDefault="00DC12FE">
      <w:pPr>
        <w:autoSpaceDN w:val="0"/>
        <w:spacing w:line="360" w:lineRule="auto"/>
        <w:jc w:val="center"/>
        <w:rPr>
          <w:b/>
          <w:bCs/>
          <w:sz w:val="24"/>
        </w:rPr>
      </w:pPr>
      <w:r>
        <w:rPr>
          <w:b/>
          <w:bCs/>
          <w:sz w:val="24"/>
        </w:rPr>
        <w:t>开标分项一览表</w:t>
      </w:r>
    </w:p>
    <w:p w14:paraId="59CB513D" w14:textId="77777777" w:rsidR="00331CB2" w:rsidRDefault="00331CB2">
      <w:pPr>
        <w:ind w:right="84"/>
        <w:rPr>
          <w:sz w:val="24"/>
        </w:rPr>
      </w:pPr>
    </w:p>
    <w:p w14:paraId="67F86FDE" w14:textId="77777777" w:rsidR="00331CB2" w:rsidRDefault="00DC12FE">
      <w:pPr>
        <w:spacing w:line="460" w:lineRule="exact"/>
        <w:ind w:left="192"/>
        <w:rPr>
          <w:sz w:val="24"/>
        </w:rPr>
      </w:pPr>
      <w:r>
        <w:rPr>
          <w:sz w:val="24"/>
        </w:rPr>
        <w:t>项目名称：</w:t>
      </w:r>
      <w:r>
        <w:rPr>
          <w:sz w:val="24"/>
          <w:u w:val="single"/>
        </w:rPr>
        <w:t xml:space="preserve">                    </w:t>
      </w:r>
    </w:p>
    <w:p w14:paraId="40E88844" w14:textId="77777777" w:rsidR="00331CB2" w:rsidRDefault="00DC12FE">
      <w:pPr>
        <w:spacing w:line="460" w:lineRule="exact"/>
        <w:ind w:left="192"/>
        <w:rPr>
          <w:sz w:val="24"/>
        </w:rPr>
      </w:pPr>
      <w:r>
        <w:rPr>
          <w:sz w:val="24"/>
        </w:rPr>
        <w:t>项目编号：</w:t>
      </w:r>
      <w:r>
        <w:rPr>
          <w:sz w:val="24"/>
          <w:u w:val="single"/>
        </w:rPr>
        <w:t xml:space="preserve">                    </w:t>
      </w:r>
    </w:p>
    <w:p w14:paraId="33C072C5" w14:textId="77777777" w:rsidR="00331CB2" w:rsidRDefault="00DC12FE">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14:paraId="78FFAFC7" w14:textId="77777777" w:rsidR="00331CB2" w:rsidRDefault="00DC12FE">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331CB2" w14:paraId="402F439E" w14:textId="77777777">
        <w:trPr>
          <w:jc w:val="center"/>
        </w:trPr>
        <w:tc>
          <w:tcPr>
            <w:tcW w:w="813" w:type="dxa"/>
            <w:noWrap/>
            <w:vAlign w:val="center"/>
          </w:tcPr>
          <w:p w14:paraId="040758B0" w14:textId="77777777" w:rsidR="00331CB2" w:rsidRDefault="00DC12FE">
            <w:pPr>
              <w:widowControl/>
              <w:jc w:val="center"/>
              <w:rPr>
                <w:bCs/>
                <w:kern w:val="0"/>
                <w:sz w:val="24"/>
                <w:szCs w:val="24"/>
              </w:rPr>
            </w:pPr>
            <w:r>
              <w:rPr>
                <w:bCs/>
                <w:kern w:val="0"/>
                <w:sz w:val="24"/>
                <w:szCs w:val="24"/>
              </w:rPr>
              <w:t>项号</w:t>
            </w:r>
          </w:p>
        </w:tc>
        <w:tc>
          <w:tcPr>
            <w:tcW w:w="1348" w:type="dxa"/>
            <w:vAlign w:val="center"/>
          </w:tcPr>
          <w:p w14:paraId="28E200ED" w14:textId="77777777" w:rsidR="00331CB2" w:rsidRDefault="00DC12FE">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014A454A" w14:textId="77777777" w:rsidR="00331CB2" w:rsidRDefault="00DC12FE">
            <w:pPr>
              <w:widowControl/>
              <w:jc w:val="center"/>
              <w:rPr>
                <w:bCs/>
                <w:kern w:val="0"/>
                <w:sz w:val="24"/>
                <w:szCs w:val="24"/>
              </w:rPr>
            </w:pPr>
            <w:r>
              <w:rPr>
                <w:bCs/>
                <w:kern w:val="0"/>
                <w:sz w:val="24"/>
                <w:szCs w:val="24"/>
              </w:rPr>
              <w:t>品牌</w:t>
            </w:r>
          </w:p>
        </w:tc>
        <w:tc>
          <w:tcPr>
            <w:tcW w:w="715" w:type="dxa"/>
            <w:vAlign w:val="center"/>
          </w:tcPr>
          <w:p w14:paraId="1950DC69" w14:textId="77777777" w:rsidR="00331CB2" w:rsidRDefault="00DC12FE">
            <w:pPr>
              <w:widowControl/>
              <w:jc w:val="center"/>
              <w:rPr>
                <w:bCs/>
                <w:kern w:val="0"/>
                <w:sz w:val="24"/>
                <w:szCs w:val="24"/>
              </w:rPr>
            </w:pPr>
            <w:r>
              <w:rPr>
                <w:bCs/>
                <w:kern w:val="0"/>
                <w:sz w:val="24"/>
                <w:szCs w:val="24"/>
              </w:rPr>
              <w:t>规格型号</w:t>
            </w:r>
          </w:p>
        </w:tc>
        <w:tc>
          <w:tcPr>
            <w:tcW w:w="1230" w:type="dxa"/>
            <w:vAlign w:val="center"/>
          </w:tcPr>
          <w:p w14:paraId="4E246849" w14:textId="77777777" w:rsidR="00331CB2" w:rsidRDefault="00DC12FE">
            <w:pPr>
              <w:widowControl/>
              <w:jc w:val="center"/>
              <w:rPr>
                <w:bCs/>
                <w:kern w:val="0"/>
                <w:sz w:val="24"/>
                <w:szCs w:val="24"/>
              </w:rPr>
            </w:pPr>
            <w:r>
              <w:rPr>
                <w:bCs/>
                <w:kern w:val="0"/>
                <w:sz w:val="24"/>
                <w:szCs w:val="24"/>
              </w:rPr>
              <w:t>制造商</w:t>
            </w:r>
          </w:p>
        </w:tc>
        <w:tc>
          <w:tcPr>
            <w:tcW w:w="715" w:type="dxa"/>
            <w:vAlign w:val="center"/>
          </w:tcPr>
          <w:p w14:paraId="65C18A14" w14:textId="77777777" w:rsidR="00331CB2" w:rsidRDefault="00DC12FE">
            <w:pPr>
              <w:widowControl/>
              <w:jc w:val="center"/>
              <w:rPr>
                <w:bCs/>
                <w:kern w:val="0"/>
                <w:sz w:val="24"/>
                <w:szCs w:val="24"/>
              </w:rPr>
            </w:pPr>
            <w:r>
              <w:rPr>
                <w:bCs/>
                <w:kern w:val="0"/>
                <w:sz w:val="24"/>
                <w:szCs w:val="24"/>
              </w:rPr>
              <w:t>产地</w:t>
            </w:r>
          </w:p>
        </w:tc>
        <w:tc>
          <w:tcPr>
            <w:tcW w:w="1235" w:type="dxa"/>
            <w:vAlign w:val="center"/>
          </w:tcPr>
          <w:p w14:paraId="4CDB036C" w14:textId="77777777" w:rsidR="00331CB2" w:rsidRDefault="00DC12FE">
            <w:pPr>
              <w:widowControl/>
              <w:jc w:val="center"/>
              <w:rPr>
                <w:bCs/>
                <w:kern w:val="0"/>
                <w:sz w:val="24"/>
                <w:szCs w:val="24"/>
              </w:rPr>
            </w:pPr>
            <w:r>
              <w:rPr>
                <w:bCs/>
                <w:kern w:val="0"/>
                <w:sz w:val="24"/>
                <w:szCs w:val="24"/>
              </w:rPr>
              <w:t>商品属性</w:t>
            </w:r>
          </w:p>
        </w:tc>
        <w:tc>
          <w:tcPr>
            <w:tcW w:w="715" w:type="dxa"/>
            <w:vAlign w:val="center"/>
          </w:tcPr>
          <w:p w14:paraId="091F1E21" w14:textId="77777777" w:rsidR="00331CB2" w:rsidRDefault="00DC12FE">
            <w:pPr>
              <w:widowControl/>
              <w:jc w:val="center"/>
              <w:rPr>
                <w:bCs/>
                <w:kern w:val="0"/>
                <w:sz w:val="24"/>
                <w:szCs w:val="24"/>
              </w:rPr>
            </w:pPr>
            <w:r>
              <w:rPr>
                <w:bCs/>
                <w:kern w:val="0"/>
                <w:sz w:val="24"/>
                <w:szCs w:val="24"/>
              </w:rPr>
              <w:t>单价</w:t>
            </w:r>
          </w:p>
        </w:tc>
        <w:tc>
          <w:tcPr>
            <w:tcW w:w="795" w:type="dxa"/>
            <w:vAlign w:val="center"/>
          </w:tcPr>
          <w:p w14:paraId="09D38DF1" w14:textId="77777777" w:rsidR="00331CB2" w:rsidRDefault="00DC12FE">
            <w:pPr>
              <w:widowControl/>
              <w:jc w:val="center"/>
              <w:rPr>
                <w:bCs/>
                <w:kern w:val="0"/>
                <w:sz w:val="24"/>
                <w:szCs w:val="24"/>
              </w:rPr>
            </w:pPr>
            <w:r>
              <w:rPr>
                <w:bCs/>
                <w:kern w:val="0"/>
                <w:sz w:val="24"/>
                <w:szCs w:val="24"/>
              </w:rPr>
              <w:t>采购数量</w:t>
            </w:r>
          </w:p>
        </w:tc>
        <w:tc>
          <w:tcPr>
            <w:tcW w:w="767" w:type="dxa"/>
            <w:vAlign w:val="center"/>
          </w:tcPr>
          <w:p w14:paraId="13F901A3" w14:textId="77777777" w:rsidR="00331CB2" w:rsidRDefault="00DC12FE">
            <w:pPr>
              <w:widowControl/>
              <w:jc w:val="center"/>
              <w:rPr>
                <w:bCs/>
                <w:kern w:val="0"/>
                <w:sz w:val="24"/>
                <w:szCs w:val="24"/>
              </w:rPr>
            </w:pPr>
            <w:r>
              <w:rPr>
                <w:bCs/>
                <w:kern w:val="0"/>
                <w:sz w:val="24"/>
                <w:szCs w:val="24"/>
              </w:rPr>
              <w:t>计量单位</w:t>
            </w:r>
          </w:p>
        </w:tc>
        <w:tc>
          <w:tcPr>
            <w:tcW w:w="737" w:type="dxa"/>
            <w:vAlign w:val="center"/>
          </w:tcPr>
          <w:p w14:paraId="52C08EB3" w14:textId="77777777" w:rsidR="00331CB2" w:rsidRDefault="00DC12FE">
            <w:pPr>
              <w:widowControl/>
              <w:jc w:val="center"/>
              <w:rPr>
                <w:bCs/>
                <w:kern w:val="0"/>
                <w:sz w:val="24"/>
                <w:szCs w:val="24"/>
              </w:rPr>
            </w:pPr>
            <w:r>
              <w:rPr>
                <w:bCs/>
                <w:kern w:val="0"/>
                <w:sz w:val="24"/>
                <w:szCs w:val="24"/>
              </w:rPr>
              <w:t>总价</w:t>
            </w:r>
          </w:p>
        </w:tc>
      </w:tr>
      <w:tr w:rsidR="00331CB2" w14:paraId="532E3A3C" w14:textId="77777777">
        <w:trPr>
          <w:jc w:val="center"/>
        </w:trPr>
        <w:tc>
          <w:tcPr>
            <w:tcW w:w="813" w:type="dxa"/>
            <w:noWrap/>
            <w:vAlign w:val="center"/>
          </w:tcPr>
          <w:p w14:paraId="7041CF06" w14:textId="77777777" w:rsidR="00331CB2" w:rsidRDefault="00331CB2">
            <w:pPr>
              <w:widowControl/>
              <w:jc w:val="center"/>
              <w:rPr>
                <w:kern w:val="0"/>
                <w:sz w:val="24"/>
                <w:szCs w:val="24"/>
              </w:rPr>
            </w:pPr>
          </w:p>
        </w:tc>
        <w:tc>
          <w:tcPr>
            <w:tcW w:w="1348" w:type="dxa"/>
            <w:noWrap/>
            <w:vAlign w:val="center"/>
          </w:tcPr>
          <w:p w14:paraId="27B01616" w14:textId="77777777" w:rsidR="00331CB2" w:rsidRDefault="00331CB2">
            <w:pPr>
              <w:widowControl/>
              <w:jc w:val="center"/>
              <w:rPr>
                <w:kern w:val="0"/>
                <w:sz w:val="24"/>
                <w:szCs w:val="24"/>
              </w:rPr>
            </w:pPr>
          </w:p>
        </w:tc>
        <w:tc>
          <w:tcPr>
            <w:tcW w:w="716" w:type="dxa"/>
            <w:noWrap/>
            <w:vAlign w:val="center"/>
          </w:tcPr>
          <w:p w14:paraId="294C1C0A" w14:textId="77777777" w:rsidR="00331CB2" w:rsidRDefault="00331CB2">
            <w:pPr>
              <w:widowControl/>
              <w:jc w:val="center"/>
              <w:rPr>
                <w:kern w:val="0"/>
                <w:sz w:val="24"/>
                <w:szCs w:val="24"/>
              </w:rPr>
            </w:pPr>
          </w:p>
        </w:tc>
        <w:tc>
          <w:tcPr>
            <w:tcW w:w="715" w:type="dxa"/>
            <w:noWrap/>
            <w:vAlign w:val="center"/>
          </w:tcPr>
          <w:p w14:paraId="67DC8180" w14:textId="77777777" w:rsidR="00331CB2" w:rsidRDefault="00331CB2">
            <w:pPr>
              <w:widowControl/>
              <w:jc w:val="center"/>
              <w:rPr>
                <w:kern w:val="0"/>
                <w:sz w:val="24"/>
                <w:szCs w:val="24"/>
              </w:rPr>
            </w:pPr>
          </w:p>
        </w:tc>
        <w:tc>
          <w:tcPr>
            <w:tcW w:w="1230" w:type="dxa"/>
            <w:noWrap/>
            <w:vAlign w:val="center"/>
          </w:tcPr>
          <w:p w14:paraId="1160EB7C" w14:textId="77777777" w:rsidR="00331CB2" w:rsidRDefault="00331CB2">
            <w:pPr>
              <w:widowControl/>
              <w:jc w:val="center"/>
              <w:rPr>
                <w:kern w:val="0"/>
                <w:sz w:val="24"/>
                <w:szCs w:val="24"/>
              </w:rPr>
            </w:pPr>
          </w:p>
        </w:tc>
        <w:tc>
          <w:tcPr>
            <w:tcW w:w="715" w:type="dxa"/>
            <w:noWrap/>
            <w:vAlign w:val="center"/>
          </w:tcPr>
          <w:p w14:paraId="4E36C1AC" w14:textId="77777777" w:rsidR="00331CB2" w:rsidRDefault="00331CB2">
            <w:pPr>
              <w:widowControl/>
              <w:jc w:val="center"/>
              <w:rPr>
                <w:kern w:val="0"/>
                <w:sz w:val="24"/>
                <w:szCs w:val="24"/>
              </w:rPr>
            </w:pPr>
          </w:p>
        </w:tc>
        <w:tc>
          <w:tcPr>
            <w:tcW w:w="1235" w:type="dxa"/>
            <w:vAlign w:val="center"/>
          </w:tcPr>
          <w:p w14:paraId="25B0C438" w14:textId="77777777" w:rsidR="00331CB2" w:rsidRDefault="00331CB2">
            <w:pPr>
              <w:widowControl/>
              <w:jc w:val="center"/>
              <w:rPr>
                <w:kern w:val="0"/>
                <w:sz w:val="24"/>
                <w:szCs w:val="18"/>
              </w:rPr>
            </w:pPr>
          </w:p>
        </w:tc>
        <w:tc>
          <w:tcPr>
            <w:tcW w:w="715" w:type="dxa"/>
            <w:vAlign w:val="center"/>
          </w:tcPr>
          <w:p w14:paraId="09645EEE" w14:textId="77777777" w:rsidR="00331CB2" w:rsidRDefault="00331CB2">
            <w:pPr>
              <w:widowControl/>
              <w:jc w:val="center"/>
              <w:rPr>
                <w:kern w:val="0"/>
                <w:sz w:val="24"/>
                <w:szCs w:val="18"/>
              </w:rPr>
            </w:pPr>
          </w:p>
        </w:tc>
        <w:tc>
          <w:tcPr>
            <w:tcW w:w="795" w:type="dxa"/>
            <w:noWrap/>
            <w:vAlign w:val="center"/>
          </w:tcPr>
          <w:p w14:paraId="6A9A87FB" w14:textId="77777777" w:rsidR="00331CB2" w:rsidRDefault="00331CB2">
            <w:pPr>
              <w:widowControl/>
              <w:jc w:val="center"/>
              <w:rPr>
                <w:kern w:val="0"/>
                <w:sz w:val="24"/>
                <w:szCs w:val="24"/>
              </w:rPr>
            </w:pPr>
          </w:p>
        </w:tc>
        <w:tc>
          <w:tcPr>
            <w:tcW w:w="767" w:type="dxa"/>
            <w:noWrap/>
            <w:vAlign w:val="center"/>
          </w:tcPr>
          <w:p w14:paraId="455F98E0" w14:textId="77777777" w:rsidR="00331CB2" w:rsidRDefault="00331CB2">
            <w:pPr>
              <w:widowControl/>
              <w:jc w:val="center"/>
              <w:rPr>
                <w:kern w:val="0"/>
                <w:sz w:val="24"/>
                <w:szCs w:val="18"/>
              </w:rPr>
            </w:pPr>
          </w:p>
        </w:tc>
        <w:tc>
          <w:tcPr>
            <w:tcW w:w="737" w:type="dxa"/>
            <w:noWrap/>
            <w:vAlign w:val="center"/>
          </w:tcPr>
          <w:p w14:paraId="7F78AA67" w14:textId="77777777" w:rsidR="00331CB2" w:rsidRDefault="00331CB2">
            <w:pPr>
              <w:widowControl/>
              <w:jc w:val="center"/>
              <w:rPr>
                <w:kern w:val="0"/>
                <w:sz w:val="24"/>
                <w:szCs w:val="24"/>
              </w:rPr>
            </w:pPr>
          </w:p>
        </w:tc>
      </w:tr>
      <w:tr w:rsidR="00331CB2" w14:paraId="06999123" w14:textId="77777777">
        <w:trPr>
          <w:jc w:val="center"/>
        </w:trPr>
        <w:tc>
          <w:tcPr>
            <w:tcW w:w="813" w:type="dxa"/>
            <w:noWrap/>
            <w:vAlign w:val="center"/>
          </w:tcPr>
          <w:p w14:paraId="2F7D03B6" w14:textId="77777777" w:rsidR="00331CB2" w:rsidRDefault="00331CB2">
            <w:pPr>
              <w:widowControl/>
              <w:jc w:val="center"/>
              <w:rPr>
                <w:kern w:val="0"/>
                <w:sz w:val="24"/>
                <w:szCs w:val="24"/>
              </w:rPr>
            </w:pPr>
          </w:p>
        </w:tc>
        <w:tc>
          <w:tcPr>
            <w:tcW w:w="1348" w:type="dxa"/>
            <w:noWrap/>
            <w:vAlign w:val="center"/>
          </w:tcPr>
          <w:p w14:paraId="6A0436E1" w14:textId="77777777" w:rsidR="00331CB2" w:rsidRDefault="00331CB2">
            <w:pPr>
              <w:widowControl/>
              <w:jc w:val="center"/>
              <w:rPr>
                <w:kern w:val="0"/>
                <w:sz w:val="24"/>
                <w:szCs w:val="24"/>
              </w:rPr>
            </w:pPr>
          </w:p>
        </w:tc>
        <w:tc>
          <w:tcPr>
            <w:tcW w:w="716" w:type="dxa"/>
            <w:noWrap/>
            <w:vAlign w:val="center"/>
          </w:tcPr>
          <w:p w14:paraId="3EBA46CE" w14:textId="77777777" w:rsidR="00331CB2" w:rsidRDefault="00331CB2">
            <w:pPr>
              <w:widowControl/>
              <w:jc w:val="center"/>
              <w:rPr>
                <w:kern w:val="0"/>
                <w:sz w:val="24"/>
                <w:szCs w:val="24"/>
              </w:rPr>
            </w:pPr>
          </w:p>
        </w:tc>
        <w:tc>
          <w:tcPr>
            <w:tcW w:w="715" w:type="dxa"/>
            <w:noWrap/>
            <w:vAlign w:val="center"/>
          </w:tcPr>
          <w:p w14:paraId="0B3B2A5A" w14:textId="77777777" w:rsidR="00331CB2" w:rsidRDefault="00331CB2">
            <w:pPr>
              <w:widowControl/>
              <w:jc w:val="center"/>
              <w:rPr>
                <w:kern w:val="0"/>
                <w:sz w:val="24"/>
                <w:szCs w:val="24"/>
              </w:rPr>
            </w:pPr>
          </w:p>
        </w:tc>
        <w:tc>
          <w:tcPr>
            <w:tcW w:w="1230" w:type="dxa"/>
            <w:noWrap/>
            <w:vAlign w:val="center"/>
          </w:tcPr>
          <w:p w14:paraId="77D4662E" w14:textId="77777777" w:rsidR="00331CB2" w:rsidRDefault="00331CB2">
            <w:pPr>
              <w:widowControl/>
              <w:jc w:val="center"/>
              <w:rPr>
                <w:kern w:val="0"/>
                <w:sz w:val="24"/>
                <w:szCs w:val="24"/>
              </w:rPr>
            </w:pPr>
          </w:p>
        </w:tc>
        <w:tc>
          <w:tcPr>
            <w:tcW w:w="715" w:type="dxa"/>
            <w:noWrap/>
            <w:vAlign w:val="center"/>
          </w:tcPr>
          <w:p w14:paraId="2A60E85A" w14:textId="77777777" w:rsidR="00331CB2" w:rsidRDefault="00331CB2">
            <w:pPr>
              <w:widowControl/>
              <w:jc w:val="center"/>
              <w:rPr>
                <w:kern w:val="0"/>
                <w:sz w:val="24"/>
                <w:szCs w:val="24"/>
              </w:rPr>
            </w:pPr>
          </w:p>
        </w:tc>
        <w:tc>
          <w:tcPr>
            <w:tcW w:w="1235" w:type="dxa"/>
            <w:vAlign w:val="center"/>
          </w:tcPr>
          <w:p w14:paraId="62BE7F10" w14:textId="77777777" w:rsidR="00331CB2" w:rsidRDefault="00331CB2">
            <w:pPr>
              <w:widowControl/>
              <w:jc w:val="center"/>
              <w:rPr>
                <w:kern w:val="0"/>
                <w:sz w:val="24"/>
                <w:szCs w:val="18"/>
              </w:rPr>
            </w:pPr>
          </w:p>
        </w:tc>
        <w:tc>
          <w:tcPr>
            <w:tcW w:w="715" w:type="dxa"/>
            <w:vAlign w:val="center"/>
          </w:tcPr>
          <w:p w14:paraId="411D75C2" w14:textId="77777777" w:rsidR="00331CB2" w:rsidRDefault="00331CB2">
            <w:pPr>
              <w:widowControl/>
              <w:jc w:val="center"/>
              <w:rPr>
                <w:kern w:val="0"/>
                <w:sz w:val="24"/>
                <w:szCs w:val="18"/>
              </w:rPr>
            </w:pPr>
          </w:p>
        </w:tc>
        <w:tc>
          <w:tcPr>
            <w:tcW w:w="795" w:type="dxa"/>
            <w:noWrap/>
            <w:vAlign w:val="center"/>
          </w:tcPr>
          <w:p w14:paraId="223B715D" w14:textId="77777777" w:rsidR="00331CB2" w:rsidRDefault="00331CB2">
            <w:pPr>
              <w:widowControl/>
              <w:jc w:val="center"/>
              <w:rPr>
                <w:kern w:val="0"/>
                <w:sz w:val="24"/>
                <w:szCs w:val="24"/>
              </w:rPr>
            </w:pPr>
          </w:p>
        </w:tc>
        <w:tc>
          <w:tcPr>
            <w:tcW w:w="767" w:type="dxa"/>
            <w:noWrap/>
            <w:vAlign w:val="center"/>
          </w:tcPr>
          <w:p w14:paraId="5D78C71D" w14:textId="77777777" w:rsidR="00331CB2" w:rsidRDefault="00331CB2">
            <w:pPr>
              <w:widowControl/>
              <w:jc w:val="center"/>
              <w:rPr>
                <w:kern w:val="0"/>
                <w:sz w:val="24"/>
                <w:szCs w:val="24"/>
              </w:rPr>
            </w:pPr>
          </w:p>
        </w:tc>
        <w:tc>
          <w:tcPr>
            <w:tcW w:w="737" w:type="dxa"/>
            <w:noWrap/>
            <w:vAlign w:val="center"/>
          </w:tcPr>
          <w:p w14:paraId="7D7B8490" w14:textId="77777777" w:rsidR="00331CB2" w:rsidRDefault="00331CB2">
            <w:pPr>
              <w:widowControl/>
              <w:jc w:val="center"/>
              <w:rPr>
                <w:kern w:val="0"/>
                <w:sz w:val="24"/>
                <w:szCs w:val="24"/>
              </w:rPr>
            </w:pPr>
          </w:p>
        </w:tc>
      </w:tr>
      <w:tr w:rsidR="00331CB2" w14:paraId="61AA108E" w14:textId="77777777">
        <w:trPr>
          <w:jc w:val="center"/>
        </w:trPr>
        <w:tc>
          <w:tcPr>
            <w:tcW w:w="813" w:type="dxa"/>
            <w:noWrap/>
            <w:vAlign w:val="center"/>
          </w:tcPr>
          <w:p w14:paraId="4C6192E7" w14:textId="77777777" w:rsidR="00331CB2" w:rsidRDefault="00331CB2">
            <w:pPr>
              <w:widowControl/>
              <w:jc w:val="center"/>
              <w:rPr>
                <w:kern w:val="0"/>
                <w:sz w:val="24"/>
                <w:szCs w:val="24"/>
              </w:rPr>
            </w:pPr>
          </w:p>
        </w:tc>
        <w:tc>
          <w:tcPr>
            <w:tcW w:w="1348" w:type="dxa"/>
            <w:noWrap/>
            <w:vAlign w:val="center"/>
          </w:tcPr>
          <w:p w14:paraId="564D81AE" w14:textId="77777777" w:rsidR="00331CB2" w:rsidRDefault="00331CB2">
            <w:pPr>
              <w:widowControl/>
              <w:jc w:val="center"/>
              <w:rPr>
                <w:kern w:val="0"/>
                <w:sz w:val="24"/>
                <w:szCs w:val="24"/>
              </w:rPr>
            </w:pPr>
          </w:p>
        </w:tc>
        <w:tc>
          <w:tcPr>
            <w:tcW w:w="716" w:type="dxa"/>
            <w:noWrap/>
            <w:vAlign w:val="center"/>
          </w:tcPr>
          <w:p w14:paraId="7674E146" w14:textId="77777777" w:rsidR="00331CB2" w:rsidRDefault="00331CB2">
            <w:pPr>
              <w:widowControl/>
              <w:jc w:val="center"/>
              <w:rPr>
                <w:kern w:val="0"/>
                <w:sz w:val="24"/>
                <w:szCs w:val="24"/>
              </w:rPr>
            </w:pPr>
          </w:p>
        </w:tc>
        <w:tc>
          <w:tcPr>
            <w:tcW w:w="715" w:type="dxa"/>
            <w:noWrap/>
            <w:vAlign w:val="center"/>
          </w:tcPr>
          <w:p w14:paraId="7CF33E4D" w14:textId="77777777" w:rsidR="00331CB2" w:rsidRDefault="00331CB2">
            <w:pPr>
              <w:widowControl/>
              <w:jc w:val="center"/>
              <w:rPr>
                <w:kern w:val="0"/>
                <w:sz w:val="24"/>
                <w:szCs w:val="24"/>
              </w:rPr>
            </w:pPr>
          </w:p>
        </w:tc>
        <w:tc>
          <w:tcPr>
            <w:tcW w:w="1230" w:type="dxa"/>
            <w:noWrap/>
            <w:vAlign w:val="center"/>
          </w:tcPr>
          <w:p w14:paraId="1AAA0430" w14:textId="77777777" w:rsidR="00331CB2" w:rsidRDefault="00331CB2">
            <w:pPr>
              <w:widowControl/>
              <w:jc w:val="center"/>
              <w:rPr>
                <w:kern w:val="0"/>
                <w:sz w:val="24"/>
                <w:szCs w:val="24"/>
              </w:rPr>
            </w:pPr>
          </w:p>
        </w:tc>
        <w:tc>
          <w:tcPr>
            <w:tcW w:w="715" w:type="dxa"/>
            <w:noWrap/>
            <w:vAlign w:val="center"/>
          </w:tcPr>
          <w:p w14:paraId="076F74CA" w14:textId="77777777" w:rsidR="00331CB2" w:rsidRDefault="00331CB2">
            <w:pPr>
              <w:widowControl/>
              <w:jc w:val="center"/>
              <w:rPr>
                <w:kern w:val="0"/>
                <w:sz w:val="24"/>
                <w:szCs w:val="24"/>
              </w:rPr>
            </w:pPr>
          </w:p>
        </w:tc>
        <w:tc>
          <w:tcPr>
            <w:tcW w:w="1235" w:type="dxa"/>
            <w:vAlign w:val="center"/>
          </w:tcPr>
          <w:p w14:paraId="59E02A92" w14:textId="77777777" w:rsidR="00331CB2" w:rsidRDefault="00331CB2">
            <w:pPr>
              <w:widowControl/>
              <w:jc w:val="center"/>
              <w:rPr>
                <w:kern w:val="0"/>
                <w:sz w:val="24"/>
                <w:szCs w:val="18"/>
              </w:rPr>
            </w:pPr>
          </w:p>
        </w:tc>
        <w:tc>
          <w:tcPr>
            <w:tcW w:w="715" w:type="dxa"/>
            <w:vAlign w:val="center"/>
          </w:tcPr>
          <w:p w14:paraId="07CDFDEE" w14:textId="77777777" w:rsidR="00331CB2" w:rsidRDefault="00331CB2">
            <w:pPr>
              <w:widowControl/>
              <w:jc w:val="center"/>
              <w:rPr>
                <w:kern w:val="0"/>
                <w:sz w:val="24"/>
                <w:szCs w:val="18"/>
              </w:rPr>
            </w:pPr>
          </w:p>
        </w:tc>
        <w:tc>
          <w:tcPr>
            <w:tcW w:w="795" w:type="dxa"/>
            <w:noWrap/>
            <w:vAlign w:val="center"/>
          </w:tcPr>
          <w:p w14:paraId="0493539A" w14:textId="77777777" w:rsidR="00331CB2" w:rsidRDefault="00331CB2">
            <w:pPr>
              <w:widowControl/>
              <w:jc w:val="center"/>
              <w:rPr>
                <w:kern w:val="0"/>
                <w:sz w:val="24"/>
                <w:szCs w:val="24"/>
              </w:rPr>
            </w:pPr>
          </w:p>
        </w:tc>
        <w:tc>
          <w:tcPr>
            <w:tcW w:w="767" w:type="dxa"/>
            <w:noWrap/>
            <w:vAlign w:val="center"/>
          </w:tcPr>
          <w:p w14:paraId="22FB0101" w14:textId="77777777" w:rsidR="00331CB2" w:rsidRDefault="00331CB2">
            <w:pPr>
              <w:widowControl/>
              <w:jc w:val="center"/>
              <w:rPr>
                <w:kern w:val="0"/>
                <w:sz w:val="24"/>
                <w:szCs w:val="24"/>
              </w:rPr>
            </w:pPr>
          </w:p>
        </w:tc>
        <w:tc>
          <w:tcPr>
            <w:tcW w:w="737" w:type="dxa"/>
            <w:noWrap/>
            <w:vAlign w:val="center"/>
          </w:tcPr>
          <w:p w14:paraId="126256D6" w14:textId="77777777" w:rsidR="00331CB2" w:rsidRDefault="00331CB2">
            <w:pPr>
              <w:widowControl/>
              <w:jc w:val="center"/>
              <w:rPr>
                <w:kern w:val="0"/>
                <w:sz w:val="24"/>
                <w:szCs w:val="24"/>
              </w:rPr>
            </w:pPr>
          </w:p>
        </w:tc>
      </w:tr>
      <w:tr w:rsidR="00331CB2" w14:paraId="78949F9B" w14:textId="77777777">
        <w:trPr>
          <w:jc w:val="center"/>
        </w:trPr>
        <w:tc>
          <w:tcPr>
            <w:tcW w:w="813" w:type="dxa"/>
            <w:noWrap/>
            <w:vAlign w:val="center"/>
          </w:tcPr>
          <w:p w14:paraId="5449F5FF" w14:textId="77777777" w:rsidR="00331CB2" w:rsidRDefault="00331CB2">
            <w:pPr>
              <w:widowControl/>
              <w:jc w:val="center"/>
              <w:rPr>
                <w:kern w:val="0"/>
                <w:sz w:val="24"/>
                <w:szCs w:val="24"/>
              </w:rPr>
            </w:pPr>
          </w:p>
        </w:tc>
        <w:tc>
          <w:tcPr>
            <w:tcW w:w="1348" w:type="dxa"/>
            <w:noWrap/>
            <w:vAlign w:val="center"/>
          </w:tcPr>
          <w:p w14:paraId="346F0C62" w14:textId="77777777" w:rsidR="00331CB2" w:rsidRDefault="00331CB2">
            <w:pPr>
              <w:widowControl/>
              <w:jc w:val="center"/>
              <w:rPr>
                <w:kern w:val="0"/>
                <w:sz w:val="24"/>
                <w:szCs w:val="24"/>
              </w:rPr>
            </w:pPr>
          </w:p>
        </w:tc>
        <w:tc>
          <w:tcPr>
            <w:tcW w:w="716" w:type="dxa"/>
            <w:noWrap/>
            <w:vAlign w:val="center"/>
          </w:tcPr>
          <w:p w14:paraId="233ACFCA" w14:textId="77777777" w:rsidR="00331CB2" w:rsidRDefault="00331CB2">
            <w:pPr>
              <w:widowControl/>
              <w:jc w:val="center"/>
              <w:rPr>
                <w:kern w:val="0"/>
                <w:sz w:val="24"/>
                <w:szCs w:val="24"/>
              </w:rPr>
            </w:pPr>
          </w:p>
        </w:tc>
        <w:tc>
          <w:tcPr>
            <w:tcW w:w="715" w:type="dxa"/>
            <w:noWrap/>
            <w:vAlign w:val="center"/>
          </w:tcPr>
          <w:p w14:paraId="2242371A" w14:textId="77777777" w:rsidR="00331CB2" w:rsidRDefault="00331CB2">
            <w:pPr>
              <w:widowControl/>
              <w:jc w:val="center"/>
              <w:rPr>
                <w:kern w:val="0"/>
                <w:sz w:val="24"/>
                <w:szCs w:val="24"/>
              </w:rPr>
            </w:pPr>
          </w:p>
        </w:tc>
        <w:tc>
          <w:tcPr>
            <w:tcW w:w="1230" w:type="dxa"/>
            <w:noWrap/>
            <w:vAlign w:val="center"/>
          </w:tcPr>
          <w:p w14:paraId="61489531" w14:textId="77777777" w:rsidR="00331CB2" w:rsidRDefault="00331CB2">
            <w:pPr>
              <w:widowControl/>
              <w:jc w:val="center"/>
              <w:rPr>
                <w:kern w:val="0"/>
                <w:sz w:val="24"/>
                <w:szCs w:val="24"/>
              </w:rPr>
            </w:pPr>
          </w:p>
        </w:tc>
        <w:tc>
          <w:tcPr>
            <w:tcW w:w="715" w:type="dxa"/>
            <w:noWrap/>
            <w:vAlign w:val="center"/>
          </w:tcPr>
          <w:p w14:paraId="38907435" w14:textId="77777777" w:rsidR="00331CB2" w:rsidRDefault="00331CB2">
            <w:pPr>
              <w:widowControl/>
              <w:jc w:val="center"/>
              <w:rPr>
                <w:kern w:val="0"/>
                <w:sz w:val="24"/>
                <w:szCs w:val="24"/>
              </w:rPr>
            </w:pPr>
          </w:p>
        </w:tc>
        <w:tc>
          <w:tcPr>
            <w:tcW w:w="1235" w:type="dxa"/>
            <w:noWrap/>
            <w:vAlign w:val="center"/>
          </w:tcPr>
          <w:p w14:paraId="18C6F551" w14:textId="77777777" w:rsidR="00331CB2" w:rsidRDefault="00331CB2">
            <w:pPr>
              <w:widowControl/>
              <w:jc w:val="center"/>
              <w:rPr>
                <w:kern w:val="0"/>
                <w:sz w:val="24"/>
                <w:szCs w:val="18"/>
              </w:rPr>
            </w:pPr>
          </w:p>
        </w:tc>
        <w:tc>
          <w:tcPr>
            <w:tcW w:w="715" w:type="dxa"/>
            <w:noWrap/>
            <w:vAlign w:val="center"/>
          </w:tcPr>
          <w:p w14:paraId="23BDD2A9" w14:textId="77777777" w:rsidR="00331CB2" w:rsidRDefault="00331CB2">
            <w:pPr>
              <w:widowControl/>
              <w:jc w:val="center"/>
              <w:rPr>
                <w:kern w:val="0"/>
                <w:sz w:val="24"/>
                <w:szCs w:val="24"/>
              </w:rPr>
            </w:pPr>
          </w:p>
        </w:tc>
        <w:tc>
          <w:tcPr>
            <w:tcW w:w="795" w:type="dxa"/>
            <w:noWrap/>
            <w:vAlign w:val="center"/>
          </w:tcPr>
          <w:p w14:paraId="444753A5" w14:textId="77777777" w:rsidR="00331CB2" w:rsidRDefault="00331CB2">
            <w:pPr>
              <w:widowControl/>
              <w:jc w:val="center"/>
              <w:rPr>
                <w:kern w:val="0"/>
                <w:sz w:val="24"/>
                <w:szCs w:val="24"/>
              </w:rPr>
            </w:pPr>
          </w:p>
        </w:tc>
        <w:tc>
          <w:tcPr>
            <w:tcW w:w="767" w:type="dxa"/>
            <w:noWrap/>
            <w:vAlign w:val="center"/>
          </w:tcPr>
          <w:p w14:paraId="7F60A7E5" w14:textId="77777777" w:rsidR="00331CB2" w:rsidRDefault="00331CB2">
            <w:pPr>
              <w:widowControl/>
              <w:jc w:val="center"/>
              <w:rPr>
                <w:kern w:val="0"/>
                <w:sz w:val="24"/>
                <w:szCs w:val="24"/>
              </w:rPr>
            </w:pPr>
          </w:p>
        </w:tc>
        <w:tc>
          <w:tcPr>
            <w:tcW w:w="737" w:type="dxa"/>
            <w:noWrap/>
            <w:vAlign w:val="center"/>
          </w:tcPr>
          <w:p w14:paraId="3A15FCEB" w14:textId="77777777" w:rsidR="00331CB2" w:rsidRDefault="00331CB2">
            <w:pPr>
              <w:widowControl/>
              <w:jc w:val="center"/>
              <w:rPr>
                <w:kern w:val="0"/>
                <w:sz w:val="24"/>
                <w:szCs w:val="24"/>
              </w:rPr>
            </w:pPr>
          </w:p>
        </w:tc>
      </w:tr>
      <w:tr w:rsidR="00331CB2" w14:paraId="328A20BC" w14:textId="77777777">
        <w:trPr>
          <w:jc w:val="center"/>
        </w:trPr>
        <w:tc>
          <w:tcPr>
            <w:tcW w:w="813" w:type="dxa"/>
            <w:noWrap/>
            <w:vAlign w:val="center"/>
          </w:tcPr>
          <w:p w14:paraId="78BBEE26" w14:textId="77777777" w:rsidR="00331CB2" w:rsidRDefault="00331CB2">
            <w:pPr>
              <w:widowControl/>
              <w:jc w:val="center"/>
              <w:rPr>
                <w:kern w:val="0"/>
                <w:sz w:val="24"/>
                <w:szCs w:val="24"/>
              </w:rPr>
            </w:pPr>
          </w:p>
        </w:tc>
        <w:tc>
          <w:tcPr>
            <w:tcW w:w="1348" w:type="dxa"/>
            <w:noWrap/>
            <w:vAlign w:val="center"/>
          </w:tcPr>
          <w:p w14:paraId="5CAC16EC" w14:textId="77777777" w:rsidR="00331CB2" w:rsidRDefault="00331CB2">
            <w:pPr>
              <w:widowControl/>
              <w:jc w:val="center"/>
              <w:rPr>
                <w:kern w:val="0"/>
                <w:sz w:val="24"/>
                <w:szCs w:val="24"/>
              </w:rPr>
            </w:pPr>
          </w:p>
        </w:tc>
        <w:tc>
          <w:tcPr>
            <w:tcW w:w="716" w:type="dxa"/>
            <w:noWrap/>
            <w:vAlign w:val="center"/>
          </w:tcPr>
          <w:p w14:paraId="50F843F5" w14:textId="77777777" w:rsidR="00331CB2" w:rsidRDefault="00331CB2">
            <w:pPr>
              <w:widowControl/>
              <w:jc w:val="center"/>
              <w:rPr>
                <w:kern w:val="0"/>
                <w:sz w:val="24"/>
                <w:szCs w:val="24"/>
              </w:rPr>
            </w:pPr>
          </w:p>
        </w:tc>
        <w:tc>
          <w:tcPr>
            <w:tcW w:w="715" w:type="dxa"/>
            <w:noWrap/>
            <w:vAlign w:val="center"/>
          </w:tcPr>
          <w:p w14:paraId="5F54013E" w14:textId="77777777" w:rsidR="00331CB2" w:rsidRDefault="00331CB2">
            <w:pPr>
              <w:widowControl/>
              <w:jc w:val="center"/>
              <w:rPr>
                <w:kern w:val="0"/>
                <w:sz w:val="24"/>
                <w:szCs w:val="24"/>
              </w:rPr>
            </w:pPr>
          </w:p>
        </w:tc>
        <w:tc>
          <w:tcPr>
            <w:tcW w:w="1230" w:type="dxa"/>
            <w:noWrap/>
            <w:vAlign w:val="center"/>
          </w:tcPr>
          <w:p w14:paraId="34C08F4D" w14:textId="77777777" w:rsidR="00331CB2" w:rsidRDefault="00331CB2">
            <w:pPr>
              <w:widowControl/>
              <w:jc w:val="center"/>
              <w:rPr>
                <w:kern w:val="0"/>
                <w:sz w:val="24"/>
                <w:szCs w:val="24"/>
              </w:rPr>
            </w:pPr>
          </w:p>
        </w:tc>
        <w:tc>
          <w:tcPr>
            <w:tcW w:w="715" w:type="dxa"/>
            <w:noWrap/>
            <w:vAlign w:val="center"/>
          </w:tcPr>
          <w:p w14:paraId="5A464667" w14:textId="77777777" w:rsidR="00331CB2" w:rsidRDefault="00331CB2">
            <w:pPr>
              <w:widowControl/>
              <w:jc w:val="center"/>
              <w:rPr>
                <w:kern w:val="0"/>
                <w:sz w:val="24"/>
                <w:szCs w:val="24"/>
              </w:rPr>
            </w:pPr>
          </w:p>
        </w:tc>
        <w:tc>
          <w:tcPr>
            <w:tcW w:w="1235" w:type="dxa"/>
            <w:noWrap/>
            <w:vAlign w:val="center"/>
          </w:tcPr>
          <w:p w14:paraId="5507B78E" w14:textId="77777777" w:rsidR="00331CB2" w:rsidRDefault="00331CB2">
            <w:pPr>
              <w:widowControl/>
              <w:jc w:val="center"/>
              <w:rPr>
                <w:kern w:val="0"/>
                <w:sz w:val="24"/>
                <w:szCs w:val="24"/>
              </w:rPr>
            </w:pPr>
          </w:p>
        </w:tc>
        <w:tc>
          <w:tcPr>
            <w:tcW w:w="715" w:type="dxa"/>
            <w:noWrap/>
            <w:vAlign w:val="center"/>
          </w:tcPr>
          <w:p w14:paraId="2419B022" w14:textId="77777777" w:rsidR="00331CB2" w:rsidRDefault="00331CB2">
            <w:pPr>
              <w:widowControl/>
              <w:jc w:val="center"/>
              <w:rPr>
                <w:kern w:val="0"/>
                <w:sz w:val="24"/>
                <w:szCs w:val="24"/>
              </w:rPr>
            </w:pPr>
          </w:p>
        </w:tc>
        <w:tc>
          <w:tcPr>
            <w:tcW w:w="795" w:type="dxa"/>
            <w:noWrap/>
            <w:vAlign w:val="center"/>
          </w:tcPr>
          <w:p w14:paraId="0886D143" w14:textId="77777777" w:rsidR="00331CB2" w:rsidRDefault="00331CB2">
            <w:pPr>
              <w:widowControl/>
              <w:jc w:val="center"/>
              <w:rPr>
                <w:kern w:val="0"/>
                <w:sz w:val="24"/>
                <w:szCs w:val="24"/>
              </w:rPr>
            </w:pPr>
          </w:p>
        </w:tc>
        <w:tc>
          <w:tcPr>
            <w:tcW w:w="767" w:type="dxa"/>
            <w:noWrap/>
            <w:vAlign w:val="center"/>
          </w:tcPr>
          <w:p w14:paraId="3716A0B3" w14:textId="77777777" w:rsidR="00331CB2" w:rsidRDefault="00331CB2">
            <w:pPr>
              <w:widowControl/>
              <w:jc w:val="center"/>
              <w:rPr>
                <w:kern w:val="0"/>
                <w:sz w:val="24"/>
                <w:szCs w:val="24"/>
              </w:rPr>
            </w:pPr>
          </w:p>
        </w:tc>
        <w:tc>
          <w:tcPr>
            <w:tcW w:w="737" w:type="dxa"/>
            <w:noWrap/>
            <w:vAlign w:val="center"/>
          </w:tcPr>
          <w:p w14:paraId="7A1FD70E" w14:textId="77777777" w:rsidR="00331CB2" w:rsidRDefault="00331CB2">
            <w:pPr>
              <w:widowControl/>
              <w:jc w:val="center"/>
              <w:rPr>
                <w:kern w:val="0"/>
                <w:sz w:val="24"/>
                <w:szCs w:val="24"/>
              </w:rPr>
            </w:pPr>
          </w:p>
        </w:tc>
      </w:tr>
      <w:tr w:rsidR="00331CB2" w14:paraId="3B41781B" w14:textId="77777777">
        <w:trPr>
          <w:jc w:val="center"/>
        </w:trPr>
        <w:tc>
          <w:tcPr>
            <w:tcW w:w="813" w:type="dxa"/>
            <w:noWrap/>
            <w:vAlign w:val="center"/>
          </w:tcPr>
          <w:p w14:paraId="78168E75" w14:textId="77777777" w:rsidR="00331CB2" w:rsidRDefault="00331CB2">
            <w:pPr>
              <w:widowControl/>
              <w:jc w:val="center"/>
              <w:rPr>
                <w:kern w:val="0"/>
                <w:sz w:val="24"/>
                <w:szCs w:val="24"/>
              </w:rPr>
            </w:pPr>
          </w:p>
        </w:tc>
        <w:tc>
          <w:tcPr>
            <w:tcW w:w="1348" w:type="dxa"/>
            <w:noWrap/>
            <w:vAlign w:val="center"/>
          </w:tcPr>
          <w:p w14:paraId="14640742" w14:textId="77777777" w:rsidR="00331CB2" w:rsidRDefault="00331CB2">
            <w:pPr>
              <w:widowControl/>
              <w:jc w:val="center"/>
              <w:rPr>
                <w:kern w:val="0"/>
                <w:sz w:val="24"/>
                <w:szCs w:val="24"/>
              </w:rPr>
            </w:pPr>
          </w:p>
        </w:tc>
        <w:tc>
          <w:tcPr>
            <w:tcW w:w="716" w:type="dxa"/>
            <w:noWrap/>
            <w:vAlign w:val="center"/>
          </w:tcPr>
          <w:p w14:paraId="5C77200E" w14:textId="77777777" w:rsidR="00331CB2" w:rsidRDefault="00331CB2">
            <w:pPr>
              <w:widowControl/>
              <w:jc w:val="center"/>
              <w:rPr>
                <w:kern w:val="0"/>
                <w:sz w:val="24"/>
                <w:szCs w:val="24"/>
              </w:rPr>
            </w:pPr>
          </w:p>
        </w:tc>
        <w:tc>
          <w:tcPr>
            <w:tcW w:w="715" w:type="dxa"/>
            <w:noWrap/>
            <w:vAlign w:val="center"/>
          </w:tcPr>
          <w:p w14:paraId="611591F3" w14:textId="77777777" w:rsidR="00331CB2" w:rsidRDefault="00331CB2">
            <w:pPr>
              <w:widowControl/>
              <w:jc w:val="center"/>
              <w:rPr>
                <w:kern w:val="0"/>
                <w:sz w:val="24"/>
                <w:szCs w:val="24"/>
              </w:rPr>
            </w:pPr>
          </w:p>
        </w:tc>
        <w:tc>
          <w:tcPr>
            <w:tcW w:w="1230" w:type="dxa"/>
            <w:noWrap/>
            <w:vAlign w:val="center"/>
          </w:tcPr>
          <w:p w14:paraId="138D0174" w14:textId="77777777" w:rsidR="00331CB2" w:rsidRDefault="00331CB2">
            <w:pPr>
              <w:widowControl/>
              <w:jc w:val="center"/>
              <w:rPr>
                <w:kern w:val="0"/>
                <w:sz w:val="24"/>
                <w:szCs w:val="24"/>
              </w:rPr>
            </w:pPr>
          </w:p>
        </w:tc>
        <w:tc>
          <w:tcPr>
            <w:tcW w:w="715" w:type="dxa"/>
            <w:noWrap/>
            <w:vAlign w:val="center"/>
          </w:tcPr>
          <w:p w14:paraId="237D8161" w14:textId="77777777" w:rsidR="00331CB2" w:rsidRDefault="00331CB2">
            <w:pPr>
              <w:widowControl/>
              <w:jc w:val="center"/>
              <w:rPr>
                <w:kern w:val="0"/>
                <w:sz w:val="24"/>
                <w:szCs w:val="24"/>
              </w:rPr>
            </w:pPr>
          </w:p>
        </w:tc>
        <w:tc>
          <w:tcPr>
            <w:tcW w:w="1235" w:type="dxa"/>
            <w:noWrap/>
            <w:vAlign w:val="center"/>
          </w:tcPr>
          <w:p w14:paraId="20D92F98" w14:textId="77777777" w:rsidR="00331CB2" w:rsidRDefault="00331CB2">
            <w:pPr>
              <w:widowControl/>
              <w:jc w:val="center"/>
              <w:rPr>
                <w:kern w:val="0"/>
                <w:sz w:val="24"/>
                <w:szCs w:val="24"/>
              </w:rPr>
            </w:pPr>
          </w:p>
        </w:tc>
        <w:tc>
          <w:tcPr>
            <w:tcW w:w="715" w:type="dxa"/>
            <w:noWrap/>
            <w:vAlign w:val="center"/>
          </w:tcPr>
          <w:p w14:paraId="4703AD64" w14:textId="77777777" w:rsidR="00331CB2" w:rsidRDefault="00331CB2">
            <w:pPr>
              <w:widowControl/>
              <w:jc w:val="center"/>
              <w:rPr>
                <w:kern w:val="0"/>
                <w:sz w:val="24"/>
                <w:szCs w:val="24"/>
              </w:rPr>
            </w:pPr>
          </w:p>
        </w:tc>
        <w:tc>
          <w:tcPr>
            <w:tcW w:w="795" w:type="dxa"/>
            <w:noWrap/>
            <w:vAlign w:val="center"/>
          </w:tcPr>
          <w:p w14:paraId="731FA0A1" w14:textId="77777777" w:rsidR="00331CB2" w:rsidRDefault="00331CB2">
            <w:pPr>
              <w:widowControl/>
              <w:jc w:val="center"/>
              <w:rPr>
                <w:kern w:val="0"/>
                <w:sz w:val="24"/>
                <w:szCs w:val="24"/>
              </w:rPr>
            </w:pPr>
          </w:p>
        </w:tc>
        <w:tc>
          <w:tcPr>
            <w:tcW w:w="767" w:type="dxa"/>
            <w:noWrap/>
            <w:vAlign w:val="center"/>
          </w:tcPr>
          <w:p w14:paraId="1F622F62" w14:textId="77777777" w:rsidR="00331CB2" w:rsidRDefault="00331CB2">
            <w:pPr>
              <w:widowControl/>
              <w:jc w:val="center"/>
              <w:rPr>
                <w:kern w:val="0"/>
                <w:sz w:val="24"/>
                <w:szCs w:val="24"/>
              </w:rPr>
            </w:pPr>
          </w:p>
        </w:tc>
        <w:tc>
          <w:tcPr>
            <w:tcW w:w="737" w:type="dxa"/>
            <w:noWrap/>
            <w:vAlign w:val="center"/>
          </w:tcPr>
          <w:p w14:paraId="14C095DA" w14:textId="77777777" w:rsidR="00331CB2" w:rsidRDefault="00331CB2">
            <w:pPr>
              <w:widowControl/>
              <w:jc w:val="center"/>
              <w:rPr>
                <w:kern w:val="0"/>
                <w:sz w:val="24"/>
                <w:szCs w:val="24"/>
              </w:rPr>
            </w:pPr>
          </w:p>
        </w:tc>
      </w:tr>
      <w:tr w:rsidR="00331CB2" w14:paraId="27DAC3DB" w14:textId="77777777">
        <w:trPr>
          <w:jc w:val="center"/>
        </w:trPr>
        <w:tc>
          <w:tcPr>
            <w:tcW w:w="813" w:type="dxa"/>
            <w:noWrap/>
            <w:vAlign w:val="center"/>
          </w:tcPr>
          <w:p w14:paraId="59A96838" w14:textId="77777777" w:rsidR="00331CB2" w:rsidRDefault="00331CB2">
            <w:pPr>
              <w:widowControl/>
              <w:jc w:val="center"/>
              <w:rPr>
                <w:kern w:val="0"/>
                <w:sz w:val="24"/>
                <w:szCs w:val="24"/>
              </w:rPr>
            </w:pPr>
          </w:p>
        </w:tc>
        <w:tc>
          <w:tcPr>
            <w:tcW w:w="1348" w:type="dxa"/>
            <w:noWrap/>
            <w:vAlign w:val="center"/>
          </w:tcPr>
          <w:p w14:paraId="530FFFF6" w14:textId="77777777" w:rsidR="00331CB2" w:rsidRDefault="00331CB2">
            <w:pPr>
              <w:widowControl/>
              <w:jc w:val="center"/>
              <w:rPr>
                <w:kern w:val="0"/>
                <w:sz w:val="24"/>
                <w:szCs w:val="24"/>
              </w:rPr>
            </w:pPr>
          </w:p>
        </w:tc>
        <w:tc>
          <w:tcPr>
            <w:tcW w:w="716" w:type="dxa"/>
            <w:noWrap/>
            <w:vAlign w:val="center"/>
          </w:tcPr>
          <w:p w14:paraId="27DB757B" w14:textId="77777777" w:rsidR="00331CB2" w:rsidRDefault="00331CB2">
            <w:pPr>
              <w:widowControl/>
              <w:jc w:val="center"/>
              <w:rPr>
                <w:kern w:val="0"/>
                <w:sz w:val="24"/>
                <w:szCs w:val="24"/>
              </w:rPr>
            </w:pPr>
          </w:p>
        </w:tc>
        <w:tc>
          <w:tcPr>
            <w:tcW w:w="715" w:type="dxa"/>
            <w:noWrap/>
            <w:vAlign w:val="center"/>
          </w:tcPr>
          <w:p w14:paraId="2936C5DA" w14:textId="77777777" w:rsidR="00331CB2" w:rsidRDefault="00331CB2">
            <w:pPr>
              <w:widowControl/>
              <w:jc w:val="center"/>
              <w:rPr>
                <w:kern w:val="0"/>
                <w:sz w:val="24"/>
                <w:szCs w:val="24"/>
              </w:rPr>
            </w:pPr>
          </w:p>
        </w:tc>
        <w:tc>
          <w:tcPr>
            <w:tcW w:w="1230" w:type="dxa"/>
            <w:noWrap/>
            <w:vAlign w:val="center"/>
          </w:tcPr>
          <w:p w14:paraId="355111B1" w14:textId="77777777" w:rsidR="00331CB2" w:rsidRDefault="00331CB2">
            <w:pPr>
              <w:widowControl/>
              <w:jc w:val="center"/>
              <w:rPr>
                <w:kern w:val="0"/>
                <w:sz w:val="24"/>
                <w:szCs w:val="24"/>
              </w:rPr>
            </w:pPr>
          </w:p>
        </w:tc>
        <w:tc>
          <w:tcPr>
            <w:tcW w:w="715" w:type="dxa"/>
            <w:noWrap/>
            <w:vAlign w:val="center"/>
          </w:tcPr>
          <w:p w14:paraId="02207072" w14:textId="77777777" w:rsidR="00331CB2" w:rsidRDefault="00331CB2">
            <w:pPr>
              <w:widowControl/>
              <w:jc w:val="center"/>
              <w:rPr>
                <w:kern w:val="0"/>
                <w:sz w:val="24"/>
                <w:szCs w:val="24"/>
              </w:rPr>
            </w:pPr>
          </w:p>
        </w:tc>
        <w:tc>
          <w:tcPr>
            <w:tcW w:w="1235" w:type="dxa"/>
            <w:noWrap/>
            <w:vAlign w:val="center"/>
          </w:tcPr>
          <w:p w14:paraId="31868148" w14:textId="77777777" w:rsidR="00331CB2" w:rsidRDefault="00331CB2">
            <w:pPr>
              <w:widowControl/>
              <w:jc w:val="center"/>
              <w:rPr>
                <w:kern w:val="0"/>
                <w:sz w:val="24"/>
                <w:szCs w:val="24"/>
              </w:rPr>
            </w:pPr>
          </w:p>
        </w:tc>
        <w:tc>
          <w:tcPr>
            <w:tcW w:w="715" w:type="dxa"/>
            <w:noWrap/>
            <w:vAlign w:val="center"/>
          </w:tcPr>
          <w:p w14:paraId="101A8605" w14:textId="77777777" w:rsidR="00331CB2" w:rsidRDefault="00331CB2">
            <w:pPr>
              <w:widowControl/>
              <w:jc w:val="center"/>
              <w:rPr>
                <w:kern w:val="0"/>
                <w:sz w:val="24"/>
                <w:szCs w:val="24"/>
              </w:rPr>
            </w:pPr>
          </w:p>
        </w:tc>
        <w:tc>
          <w:tcPr>
            <w:tcW w:w="795" w:type="dxa"/>
            <w:noWrap/>
            <w:vAlign w:val="center"/>
          </w:tcPr>
          <w:p w14:paraId="649436A5" w14:textId="77777777" w:rsidR="00331CB2" w:rsidRDefault="00331CB2">
            <w:pPr>
              <w:widowControl/>
              <w:jc w:val="center"/>
              <w:rPr>
                <w:kern w:val="0"/>
                <w:sz w:val="24"/>
                <w:szCs w:val="24"/>
              </w:rPr>
            </w:pPr>
          </w:p>
        </w:tc>
        <w:tc>
          <w:tcPr>
            <w:tcW w:w="767" w:type="dxa"/>
            <w:noWrap/>
            <w:vAlign w:val="center"/>
          </w:tcPr>
          <w:p w14:paraId="25014710" w14:textId="77777777" w:rsidR="00331CB2" w:rsidRDefault="00331CB2">
            <w:pPr>
              <w:widowControl/>
              <w:jc w:val="center"/>
              <w:rPr>
                <w:kern w:val="0"/>
                <w:sz w:val="24"/>
                <w:szCs w:val="24"/>
              </w:rPr>
            </w:pPr>
          </w:p>
        </w:tc>
        <w:tc>
          <w:tcPr>
            <w:tcW w:w="737" w:type="dxa"/>
            <w:noWrap/>
            <w:vAlign w:val="center"/>
          </w:tcPr>
          <w:p w14:paraId="3D0FF29A" w14:textId="77777777" w:rsidR="00331CB2" w:rsidRDefault="00331CB2">
            <w:pPr>
              <w:widowControl/>
              <w:jc w:val="center"/>
              <w:rPr>
                <w:kern w:val="0"/>
                <w:sz w:val="24"/>
                <w:szCs w:val="24"/>
              </w:rPr>
            </w:pPr>
          </w:p>
        </w:tc>
      </w:tr>
    </w:tbl>
    <w:p w14:paraId="0E986E18" w14:textId="77777777" w:rsidR="00331CB2" w:rsidRDefault="00331CB2">
      <w:pPr>
        <w:ind w:left="180"/>
        <w:rPr>
          <w:sz w:val="24"/>
        </w:rPr>
      </w:pPr>
    </w:p>
    <w:p w14:paraId="08C457C7" w14:textId="77777777" w:rsidR="00331CB2" w:rsidRDefault="00DC12FE">
      <w:pPr>
        <w:spacing w:line="360" w:lineRule="auto"/>
        <w:ind w:left="181"/>
        <w:rPr>
          <w:sz w:val="24"/>
          <w:szCs w:val="24"/>
        </w:rPr>
      </w:pPr>
      <w:r>
        <w:rPr>
          <w:sz w:val="24"/>
          <w:szCs w:val="24"/>
        </w:rPr>
        <w:t>注：</w:t>
      </w:r>
    </w:p>
    <w:p w14:paraId="6F682496" w14:textId="77777777" w:rsidR="00331CB2" w:rsidRDefault="00DC12FE">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14:paraId="095090A5" w14:textId="77777777" w:rsidR="00331CB2" w:rsidRDefault="00DC12FE">
      <w:pPr>
        <w:spacing w:line="360" w:lineRule="auto"/>
        <w:ind w:left="181"/>
        <w:rPr>
          <w:sz w:val="24"/>
          <w:szCs w:val="24"/>
        </w:rPr>
      </w:pPr>
      <w:r>
        <w:rPr>
          <w:sz w:val="24"/>
          <w:szCs w:val="24"/>
        </w:rPr>
        <w:t xml:space="preserve">2. </w:t>
      </w:r>
      <w:r>
        <w:rPr>
          <w:sz w:val="24"/>
          <w:szCs w:val="24"/>
        </w:rPr>
        <w:t>开标分项一览表中应列明开标一览表中每项的分项内容。</w:t>
      </w:r>
    </w:p>
    <w:p w14:paraId="72C9D10C" w14:textId="77777777" w:rsidR="00331CB2" w:rsidRDefault="00DC12FE">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14:paraId="4365A1A9" w14:textId="77777777" w:rsidR="00331CB2" w:rsidRDefault="00331CB2">
      <w:pPr>
        <w:spacing w:line="360" w:lineRule="auto"/>
        <w:ind w:left="181"/>
        <w:rPr>
          <w:sz w:val="24"/>
          <w:szCs w:val="24"/>
        </w:rPr>
      </w:pPr>
    </w:p>
    <w:p w14:paraId="2CF7A43E" w14:textId="77777777" w:rsidR="00331CB2" w:rsidRDefault="00DC12FE">
      <w:pPr>
        <w:spacing w:line="360" w:lineRule="auto"/>
        <w:ind w:firstLineChars="1700" w:firstLine="3794"/>
        <w:rPr>
          <w:sz w:val="24"/>
        </w:rPr>
      </w:pPr>
      <w:r>
        <w:rPr>
          <w:sz w:val="24"/>
        </w:rPr>
        <w:t>投标人名称：</w:t>
      </w:r>
    </w:p>
    <w:p w14:paraId="33649BD1"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5BA6ABB" w14:textId="77777777" w:rsidR="00331CB2" w:rsidRDefault="00DC12FE">
      <w:pPr>
        <w:widowControl/>
        <w:jc w:val="left"/>
        <w:rPr>
          <w:sz w:val="24"/>
        </w:rPr>
      </w:pPr>
      <w:r>
        <w:rPr>
          <w:sz w:val="24"/>
        </w:rPr>
        <w:br w:type="page"/>
      </w:r>
    </w:p>
    <w:p w14:paraId="4B9D5E8D" w14:textId="77777777" w:rsidR="00331CB2" w:rsidRDefault="00DC12FE">
      <w:pPr>
        <w:tabs>
          <w:tab w:val="left" w:pos="360"/>
        </w:tabs>
        <w:spacing w:line="360" w:lineRule="auto"/>
        <w:rPr>
          <w:b/>
          <w:sz w:val="24"/>
        </w:rPr>
      </w:pPr>
      <w:r>
        <w:rPr>
          <w:b/>
          <w:sz w:val="24"/>
        </w:rPr>
        <w:t>附件</w:t>
      </w:r>
      <w:r>
        <w:rPr>
          <w:rFonts w:hint="eastAsia"/>
          <w:b/>
          <w:sz w:val="24"/>
        </w:rPr>
        <w:t>6</w:t>
      </w:r>
      <w:r>
        <w:rPr>
          <w:b/>
          <w:sz w:val="24"/>
        </w:rPr>
        <w:t>-1</w:t>
      </w:r>
    </w:p>
    <w:p w14:paraId="6F412029" w14:textId="77777777" w:rsidR="00331CB2" w:rsidRDefault="00DC12FE">
      <w:pPr>
        <w:autoSpaceDN w:val="0"/>
        <w:spacing w:line="360" w:lineRule="auto"/>
        <w:jc w:val="center"/>
        <w:rPr>
          <w:b/>
          <w:bCs/>
          <w:sz w:val="24"/>
        </w:rPr>
      </w:pPr>
      <w:r>
        <w:rPr>
          <w:b/>
          <w:bCs/>
          <w:sz w:val="24"/>
        </w:rPr>
        <w:t>商务要求点对点应答表</w:t>
      </w:r>
    </w:p>
    <w:p w14:paraId="307BB60A" w14:textId="77777777" w:rsidR="00331CB2" w:rsidRDefault="00331CB2">
      <w:pPr>
        <w:spacing w:line="460" w:lineRule="exact"/>
        <w:rPr>
          <w:sz w:val="24"/>
        </w:rPr>
      </w:pPr>
    </w:p>
    <w:p w14:paraId="15035BE7" w14:textId="77777777" w:rsidR="00331CB2" w:rsidRDefault="00DC12FE">
      <w:pPr>
        <w:spacing w:line="460" w:lineRule="exact"/>
        <w:rPr>
          <w:sz w:val="24"/>
        </w:rPr>
      </w:pPr>
      <w:r>
        <w:rPr>
          <w:sz w:val="24"/>
        </w:rPr>
        <w:t>项目名称：</w:t>
      </w:r>
      <w:r>
        <w:rPr>
          <w:sz w:val="24"/>
          <w:u w:val="single"/>
        </w:rPr>
        <w:t xml:space="preserve">                    </w:t>
      </w:r>
    </w:p>
    <w:p w14:paraId="3CE95E39" w14:textId="77777777" w:rsidR="00331CB2" w:rsidRDefault="00DC12FE">
      <w:pPr>
        <w:spacing w:line="460" w:lineRule="exact"/>
        <w:rPr>
          <w:sz w:val="24"/>
        </w:rPr>
      </w:pPr>
      <w:r>
        <w:rPr>
          <w:sz w:val="24"/>
        </w:rPr>
        <w:t>项目编号：</w:t>
      </w:r>
      <w:r>
        <w:rPr>
          <w:sz w:val="24"/>
          <w:u w:val="single"/>
        </w:rPr>
        <w:t xml:space="preserve">                    </w:t>
      </w:r>
    </w:p>
    <w:p w14:paraId="5FD0781D" w14:textId="77777777" w:rsidR="00331CB2" w:rsidRDefault="00DC12FE">
      <w:pPr>
        <w:spacing w:line="460" w:lineRule="exact"/>
        <w:rPr>
          <w:sz w:val="24"/>
          <w:u w:val="single"/>
        </w:rPr>
      </w:pPr>
      <w:r>
        <w:rPr>
          <w:sz w:val="24"/>
        </w:rPr>
        <w:t>包号：</w:t>
      </w:r>
      <w:r>
        <w:rPr>
          <w:sz w:val="24"/>
          <w:u w:val="single"/>
        </w:rPr>
        <w:t xml:space="preserve">                        </w:t>
      </w:r>
    </w:p>
    <w:p w14:paraId="5B9CCE58" w14:textId="77777777" w:rsidR="00331CB2" w:rsidRDefault="00331CB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331CB2" w14:paraId="21BC93CF" w14:textId="77777777">
        <w:trPr>
          <w:jc w:val="center"/>
        </w:trPr>
        <w:tc>
          <w:tcPr>
            <w:tcW w:w="1080" w:type="dxa"/>
            <w:shd w:val="clear" w:color="auto" w:fill="auto"/>
            <w:vAlign w:val="center"/>
          </w:tcPr>
          <w:p w14:paraId="29A4EFB2" w14:textId="77777777" w:rsidR="00331CB2" w:rsidRDefault="00DC12FE">
            <w:pPr>
              <w:widowControl/>
              <w:snapToGrid w:val="0"/>
              <w:jc w:val="center"/>
              <w:rPr>
                <w:kern w:val="0"/>
                <w:sz w:val="24"/>
                <w:szCs w:val="21"/>
              </w:rPr>
            </w:pPr>
            <w:r>
              <w:rPr>
                <w:kern w:val="0"/>
                <w:sz w:val="24"/>
                <w:szCs w:val="21"/>
              </w:rPr>
              <w:t>序号</w:t>
            </w:r>
          </w:p>
        </w:tc>
        <w:tc>
          <w:tcPr>
            <w:tcW w:w="2500" w:type="dxa"/>
            <w:shd w:val="clear" w:color="auto" w:fill="auto"/>
            <w:vAlign w:val="center"/>
          </w:tcPr>
          <w:p w14:paraId="378C3E74" w14:textId="77777777" w:rsidR="00331CB2" w:rsidRDefault="00DC12FE">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1A44CA39" w14:textId="77777777" w:rsidR="00331CB2" w:rsidRDefault="00DC12FE">
            <w:pPr>
              <w:widowControl/>
              <w:snapToGrid w:val="0"/>
              <w:jc w:val="center"/>
              <w:rPr>
                <w:kern w:val="0"/>
                <w:sz w:val="24"/>
                <w:szCs w:val="21"/>
              </w:rPr>
            </w:pPr>
            <w:r>
              <w:rPr>
                <w:kern w:val="0"/>
                <w:sz w:val="24"/>
                <w:szCs w:val="21"/>
              </w:rPr>
              <w:t>投标应答</w:t>
            </w:r>
          </w:p>
        </w:tc>
        <w:tc>
          <w:tcPr>
            <w:tcW w:w="1979" w:type="dxa"/>
            <w:shd w:val="clear" w:color="auto" w:fill="auto"/>
            <w:vAlign w:val="center"/>
          </w:tcPr>
          <w:p w14:paraId="5C0EBDA1" w14:textId="77777777" w:rsidR="00331CB2" w:rsidRDefault="00DC12FE">
            <w:pPr>
              <w:widowControl/>
              <w:snapToGrid w:val="0"/>
              <w:jc w:val="center"/>
              <w:rPr>
                <w:kern w:val="0"/>
                <w:sz w:val="24"/>
                <w:szCs w:val="21"/>
              </w:rPr>
            </w:pPr>
            <w:r>
              <w:rPr>
                <w:kern w:val="0"/>
                <w:sz w:val="24"/>
                <w:szCs w:val="21"/>
              </w:rPr>
              <w:t>偏离说明</w:t>
            </w:r>
          </w:p>
        </w:tc>
        <w:tc>
          <w:tcPr>
            <w:tcW w:w="1241" w:type="dxa"/>
            <w:shd w:val="clear" w:color="auto" w:fill="auto"/>
            <w:vAlign w:val="center"/>
          </w:tcPr>
          <w:p w14:paraId="3C8DA9EC" w14:textId="77777777" w:rsidR="00331CB2" w:rsidRDefault="00DC12FE">
            <w:pPr>
              <w:widowControl/>
              <w:snapToGrid w:val="0"/>
              <w:jc w:val="center"/>
              <w:rPr>
                <w:kern w:val="0"/>
                <w:sz w:val="24"/>
                <w:szCs w:val="21"/>
              </w:rPr>
            </w:pPr>
            <w:r>
              <w:rPr>
                <w:kern w:val="0"/>
                <w:sz w:val="24"/>
                <w:szCs w:val="21"/>
              </w:rPr>
              <w:t>备注</w:t>
            </w:r>
          </w:p>
        </w:tc>
      </w:tr>
      <w:tr w:rsidR="00331CB2" w14:paraId="5D029E15" w14:textId="77777777">
        <w:trPr>
          <w:jc w:val="center"/>
        </w:trPr>
        <w:tc>
          <w:tcPr>
            <w:tcW w:w="9480" w:type="dxa"/>
            <w:gridSpan w:val="5"/>
            <w:shd w:val="clear" w:color="auto" w:fill="auto"/>
            <w:vAlign w:val="center"/>
          </w:tcPr>
          <w:p w14:paraId="5A7F3434" w14:textId="77777777" w:rsidR="00331CB2" w:rsidRDefault="00DC12FE">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331CB2" w14:paraId="636B3E9A" w14:textId="77777777">
        <w:trPr>
          <w:jc w:val="center"/>
        </w:trPr>
        <w:tc>
          <w:tcPr>
            <w:tcW w:w="1080" w:type="dxa"/>
            <w:shd w:val="clear" w:color="auto" w:fill="auto"/>
            <w:vAlign w:val="center"/>
          </w:tcPr>
          <w:p w14:paraId="48777ABF" w14:textId="77777777" w:rsidR="00331CB2" w:rsidRDefault="00331CB2">
            <w:pPr>
              <w:widowControl/>
              <w:snapToGrid w:val="0"/>
              <w:jc w:val="center"/>
              <w:rPr>
                <w:kern w:val="0"/>
                <w:sz w:val="24"/>
                <w:szCs w:val="21"/>
              </w:rPr>
            </w:pPr>
          </w:p>
        </w:tc>
        <w:tc>
          <w:tcPr>
            <w:tcW w:w="2500" w:type="dxa"/>
            <w:shd w:val="clear" w:color="auto" w:fill="auto"/>
            <w:vAlign w:val="center"/>
          </w:tcPr>
          <w:p w14:paraId="2AACD98A" w14:textId="77777777" w:rsidR="00331CB2" w:rsidRDefault="00331CB2">
            <w:pPr>
              <w:widowControl/>
              <w:snapToGrid w:val="0"/>
              <w:jc w:val="left"/>
              <w:rPr>
                <w:kern w:val="0"/>
                <w:sz w:val="24"/>
                <w:szCs w:val="21"/>
              </w:rPr>
            </w:pPr>
          </w:p>
        </w:tc>
        <w:tc>
          <w:tcPr>
            <w:tcW w:w="2680" w:type="dxa"/>
            <w:shd w:val="clear" w:color="auto" w:fill="auto"/>
            <w:vAlign w:val="center"/>
          </w:tcPr>
          <w:p w14:paraId="4422490A" w14:textId="77777777" w:rsidR="00331CB2" w:rsidRDefault="00331CB2">
            <w:pPr>
              <w:widowControl/>
              <w:snapToGrid w:val="0"/>
              <w:jc w:val="left"/>
              <w:rPr>
                <w:kern w:val="0"/>
                <w:sz w:val="24"/>
                <w:szCs w:val="21"/>
              </w:rPr>
            </w:pPr>
          </w:p>
        </w:tc>
        <w:tc>
          <w:tcPr>
            <w:tcW w:w="1979" w:type="dxa"/>
            <w:shd w:val="clear" w:color="auto" w:fill="auto"/>
            <w:vAlign w:val="center"/>
          </w:tcPr>
          <w:p w14:paraId="7258F087" w14:textId="77777777" w:rsidR="00331CB2" w:rsidRDefault="00331CB2">
            <w:pPr>
              <w:widowControl/>
              <w:snapToGrid w:val="0"/>
              <w:jc w:val="left"/>
              <w:rPr>
                <w:kern w:val="0"/>
                <w:sz w:val="24"/>
                <w:szCs w:val="21"/>
              </w:rPr>
            </w:pPr>
          </w:p>
        </w:tc>
        <w:tc>
          <w:tcPr>
            <w:tcW w:w="1241" w:type="dxa"/>
            <w:shd w:val="clear" w:color="auto" w:fill="auto"/>
            <w:vAlign w:val="center"/>
          </w:tcPr>
          <w:p w14:paraId="59105A76" w14:textId="77777777" w:rsidR="00331CB2" w:rsidRDefault="00331CB2">
            <w:pPr>
              <w:widowControl/>
              <w:snapToGrid w:val="0"/>
              <w:jc w:val="left"/>
              <w:rPr>
                <w:kern w:val="0"/>
                <w:sz w:val="24"/>
                <w:szCs w:val="21"/>
              </w:rPr>
            </w:pPr>
          </w:p>
        </w:tc>
      </w:tr>
      <w:tr w:rsidR="00331CB2" w14:paraId="3D3EDC1A" w14:textId="77777777">
        <w:trPr>
          <w:jc w:val="center"/>
        </w:trPr>
        <w:tc>
          <w:tcPr>
            <w:tcW w:w="1080" w:type="dxa"/>
            <w:shd w:val="clear" w:color="auto" w:fill="auto"/>
            <w:vAlign w:val="center"/>
          </w:tcPr>
          <w:p w14:paraId="244D7CB4" w14:textId="77777777" w:rsidR="00331CB2" w:rsidRDefault="00331CB2">
            <w:pPr>
              <w:widowControl/>
              <w:snapToGrid w:val="0"/>
              <w:jc w:val="center"/>
              <w:rPr>
                <w:kern w:val="0"/>
                <w:sz w:val="24"/>
                <w:szCs w:val="21"/>
              </w:rPr>
            </w:pPr>
          </w:p>
        </w:tc>
        <w:tc>
          <w:tcPr>
            <w:tcW w:w="2500" w:type="dxa"/>
            <w:shd w:val="clear" w:color="auto" w:fill="auto"/>
            <w:vAlign w:val="center"/>
          </w:tcPr>
          <w:p w14:paraId="4BB5C84D" w14:textId="77777777" w:rsidR="00331CB2" w:rsidRDefault="00331CB2">
            <w:pPr>
              <w:widowControl/>
              <w:snapToGrid w:val="0"/>
              <w:jc w:val="left"/>
              <w:rPr>
                <w:kern w:val="0"/>
                <w:sz w:val="24"/>
                <w:szCs w:val="21"/>
              </w:rPr>
            </w:pPr>
          </w:p>
        </w:tc>
        <w:tc>
          <w:tcPr>
            <w:tcW w:w="2680" w:type="dxa"/>
            <w:shd w:val="clear" w:color="auto" w:fill="auto"/>
            <w:vAlign w:val="center"/>
          </w:tcPr>
          <w:p w14:paraId="17D213AF" w14:textId="77777777" w:rsidR="00331CB2" w:rsidRDefault="00331CB2">
            <w:pPr>
              <w:widowControl/>
              <w:snapToGrid w:val="0"/>
              <w:jc w:val="left"/>
              <w:rPr>
                <w:kern w:val="0"/>
                <w:sz w:val="24"/>
                <w:szCs w:val="21"/>
              </w:rPr>
            </w:pPr>
          </w:p>
        </w:tc>
        <w:tc>
          <w:tcPr>
            <w:tcW w:w="1979" w:type="dxa"/>
            <w:shd w:val="clear" w:color="auto" w:fill="auto"/>
            <w:vAlign w:val="center"/>
          </w:tcPr>
          <w:p w14:paraId="7149CEA7" w14:textId="77777777" w:rsidR="00331CB2" w:rsidRDefault="00331CB2">
            <w:pPr>
              <w:widowControl/>
              <w:snapToGrid w:val="0"/>
              <w:jc w:val="left"/>
              <w:rPr>
                <w:kern w:val="0"/>
                <w:sz w:val="24"/>
                <w:szCs w:val="21"/>
              </w:rPr>
            </w:pPr>
          </w:p>
        </w:tc>
        <w:tc>
          <w:tcPr>
            <w:tcW w:w="1241" w:type="dxa"/>
            <w:shd w:val="clear" w:color="auto" w:fill="auto"/>
            <w:vAlign w:val="center"/>
          </w:tcPr>
          <w:p w14:paraId="3789D1B5" w14:textId="77777777" w:rsidR="00331CB2" w:rsidRDefault="00331CB2">
            <w:pPr>
              <w:widowControl/>
              <w:snapToGrid w:val="0"/>
              <w:jc w:val="left"/>
              <w:rPr>
                <w:kern w:val="0"/>
                <w:sz w:val="24"/>
                <w:szCs w:val="21"/>
              </w:rPr>
            </w:pPr>
          </w:p>
        </w:tc>
      </w:tr>
      <w:tr w:rsidR="00331CB2" w14:paraId="115BE987" w14:textId="77777777">
        <w:trPr>
          <w:jc w:val="center"/>
        </w:trPr>
        <w:tc>
          <w:tcPr>
            <w:tcW w:w="9480" w:type="dxa"/>
            <w:gridSpan w:val="5"/>
            <w:shd w:val="clear" w:color="auto" w:fill="auto"/>
            <w:vAlign w:val="center"/>
          </w:tcPr>
          <w:p w14:paraId="2F8EB8FF" w14:textId="77777777" w:rsidR="00331CB2" w:rsidRDefault="00DC12FE">
            <w:pPr>
              <w:widowControl/>
              <w:snapToGrid w:val="0"/>
              <w:jc w:val="left"/>
              <w:rPr>
                <w:kern w:val="0"/>
                <w:sz w:val="24"/>
                <w:szCs w:val="21"/>
              </w:rPr>
            </w:pPr>
            <w:r>
              <w:rPr>
                <w:rFonts w:hint="eastAsia"/>
                <w:kern w:val="0"/>
                <w:sz w:val="24"/>
                <w:szCs w:val="21"/>
              </w:rPr>
              <w:t>（二）服务要求</w:t>
            </w:r>
          </w:p>
        </w:tc>
      </w:tr>
      <w:tr w:rsidR="00331CB2" w14:paraId="45373E31" w14:textId="77777777">
        <w:trPr>
          <w:jc w:val="center"/>
        </w:trPr>
        <w:tc>
          <w:tcPr>
            <w:tcW w:w="1080" w:type="dxa"/>
            <w:shd w:val="clear" w:color="auto" w:fill="auto"/>
            <w:vAlign w:val="center"/>
          </w:tcPr>
          <w:p w14:paraId="0E1AA02F" w14:textId="77777777" w:rsidR="00331CB2" w:rsidRDefault="00331CB2">
            <w:pPr>
              <w:widowControl/>
              <w:snapToGrid w:val="0"/>
              <w:jc w:val="center"/>
              <w:rPr>
                <w:kern w:val="0"/>
                <w:sz w:val="24"/>
                <w:szCs w:val="21"/>
              </w:rPr>
            </w:pPr>
          </w:p>
        </w:tc>
        <w:tc>
          <w:tcPr>
            <w:tcW w:w="2500" w:type="dxa"/>
            <w:shd w:val="clear" w:color="auto" w:fill="auto"/>
            <w:vAlign w:val="center"/>
          </w:tcPr>
          <w:p w14:paraId="2E7FF122" w14:textId="77777777" w:rsidR="00331CB2" w:rsidRDefault="00331CB2">
            <w:pPr>
              <w:widowControl/>
              <w:snapToGrid w:val="0"/>
              <w:jc w:val="left"/>
              <w:rPr>
                <w:kern w:val="0"/>
                <w:sz w:val="24"/>
                <w:szCs w:val="21"/>
              </w:rPr>
            </w:pPr>
          </w:p>
        </w:tc>
        <w:tc>
          <w:tcPr>
            <w:tcW w:w="2680" w:type="dxa"/>
            <w:shd w:val="clear" w:color="auto" w:fill="auto"/>
            <w:vAlign w:val="center"/>
          </w:tcPr>
          <w:p w14:paraId="7D5278D1" w14:textId="77777777" w:rsidR="00331CB2" w:rsidRDefault="00331CB2">
            <w:pPr>
              <w:widowControl/>
              <w:snapToGrid w:val="0"/>
              <w:jc w:val="left"/>
              <w:rPr>
                <w:kern w:val="0"/>
                <w:sz w:val="24"/>
                <w:szCs w:val="21"/>
              </w:rPr>
            </w:pPr>
          </w:p>
        </w:tc>
        <w:tc>
          <w:tcPr>
            <w:tcW w:w="1979" w:type="dxa"/>
            <w:shd w:val="clear" w:color="auto" w:fill="auto"/>
            <w:vAlign w:val="center"/>
          </w:tcPr>
          <w:p w14:paraId="5FF1F777" w14:textId="77777777" w:rsidR="00331CB2" w:rsidRDefault="00331CB2">
            <w:pPr>
              <w:widowControl/>
              <w:snapToGrid w:val="0"/>
              <w:jc w:val="left"/>
              <w:rPr>
                <w:kern w:val="0"/>
                <w:sz w:val="24"/>
                <w:szCs w:val="21"/>
              </w:rPr>
            </w:pPr>
          </w:p>
        </w:tc>
        <w:tc>
          <w:tcPr>
            <w:tcW w:w="1241" w:type="dxa"/>
            <w:shd w:val="clear" w:color="auto" w:fill="auto"/>
            <w:vAlign w:val="center"/>
          </w:tcPr>
          <w:p w14:paraId="60AF6EB7" w14:textId="77777777" w:rsidR="00331CB2" w:rsidRDefault="00331CB2">
            <w:pPr>
              <w:widowControl/>
              <w:snapToGrid w:val="0"/>
              <w:jc w:val="left"/>
              <w:rPr>
                <w:kern w:val="0"/>
                <w:sz w:val="24"/>
                <w:szCs w:val="21"/>
              </w:rPr>
            </w:pPr>
          </w:p>
        </w:tc>
      </w:tr>
      <w:tr w:rsidR="00331CB2" w14:paraId="0973F086" w14:textId="77777777">
        <w:trPr>
          <w:jc w:val="center"/>
        </w:trPr>
        <w:tc>
          <w:tcPr>
            <w:tcW w:w="1080" w:type="dxa"/>
            <w:shd w:val="clear" w:color="auto" w:fill="auto"/>
            <w:vAlign w:val="center"/>
          </w:tcPr>
          <w:p w14:paraId="7359C43A" w14:textId="77777777" w:rsidR="00331CB2" w:rsidRDefault="00331CB2">
            <w:pPr>
              <w:widowControl/>
              <w:snapToGrid w:val="0"/>
              <w:jc w:val="center"/>
              <w:rPr>
                <w:kern w:val="0"/>
                <w:sz w:val="24"/>
                <w:szCs w:val="21"/>
              </w:rPr>
            </w:pPr>
          </w:p>
        </w:tc>
        <w:tc>
          <w:tcPr>
            <w:tcW w:w="2500" w:type="dxa"/>
            <w:shd w:val="clear" w:color="auto" w:fill="auto"/>
            <w:vAlign w:val="center"/>
          </w:tcPr>
          <w:p w14:paraId="55C9CA86" w14:textId="77777777" w:rsidR="00331CB2" w:rsidRDefault="00331CB2">
            <w:pPr>
              <w:widowControl/>
              <w:snapToGrid w:val="0"/>
              <w:jc w:val="left"/>
              <w:rPr>
                <w:kern w:val="0"/>
                <w:sz w:val="24"/>
                <w:szCs w:val="21"/>
              </w:rPr>
            </w:pPr>
          </w:p>
        </w:tc>
        <w:tc>
          <w:tcPr>
            <w:tcW w:w="2680" w:type="dxa"/>
            <w:shd w:val="clear" w:color="auto" w:fill="auto"/>
            <w:vAlign w:val="center"/>
          </w:tcPr>
          <w:p w14:paraId="396B4E6C" w14:textId="77777777" w:rsidR="00331CB2" w:rsidRDefault="00331CB2">
            <w:pPr>
              <w:widowControl/>
              <w:snapToGrid w:val="0"/>
              <w:jc w:val="left"/>
              <w:rPr>
                <w:kern w:val="0"/>
                <w:sz w:val="24"/>
                <w:szCs w:val="21"/>
              </w:rPr>
            </w:pPr>
          </w:p>
        </w:tc>
        <w:tc>
          <w:tcPr>
            <w:tcW w:w="1979" w:type="dxa"/>
            <w:shd w:val="clear" w:color="auto" w:fill="auto"/>
            <w:vAlign w:val="center"/>
          </w:tcPr>
          <w:p w14:paraId="64AC539C" w14:textId="77777777" w:rsidR="00331CB2" w:rsidRDefault="00331CB2">
            <w:pPr>
              <w:widowControl/>
              <w:snapToGrid w:val="0"/>
              <w:jc w:val="left"/>
              <w:rPr>
                <w:kern w:val="0"/>
                <w:sz w:val="24"/>
                <w:szCs w:val="21"/>
              </w:rPr>
            </w:pPr>
          </w:p>
        </w:tc>
        <w:tc>
          <w:tcPr>
            <w:tcW w:w="1241" w:type="dxa"/>
            <w:shd w:val="clear" w:color="auto" w:fill="auto"/>
            <w:vAlign w:val="center"/>
          </w:tcPr>
          <w:p w14:paraId="4210615C" w14:textId="77777777" w:rsidR="00331CB2" w:rsidRDefault="00331CB2">
            <w:pPr>
              <w:widowControl/>
              <w:snapToGrid w:val="0"/>
              <w:jc w:val="left"/>
              <w:rPr>
                <w:kern w:val="0"/>
                <w:sz w:val="24"/>
                <w:szCs w:val="21"/>
              </w:rPr>
            </w:pPr>
          </w:p>
        </w:tc>
      </w:tr>
      <w:tr w:rsidR="00331CB2" w14:paraId="690DDAC0" w14:textId="77777777">
        <w:trPr>
          <w:jc w:val="center"/>
        </w:trPr>
        <w:tc>
          <w:tcPr>
            <w:tcW w:w="9480" w:type="dxa"/>
            <w:gridSpan w:val="5"/>
            <w:shd w:val="clear" w:color="auto" w:fill="auto"/>
            <w:vAlign w:val="center"/>
          </w:tcPr>
          <w:p w14:paraId="3FDEFFF3" w14:textId="77777777" w:rsidR="00331CB2" w:rsidRDefault="00DC12FE">
            <w:pPr>
              <w:widowControl/>
              <w:snapToGrid w:val="0"/>
              <w:jc w:val="left"/>
              <w:rPr>
                <w:kern w:val="0"/>
                <w:sz w:val="24"/>
                <w:szCs w:val="21"/>
              </w:rPr>
            </w:pPr>
            <w:r>
              <w:rPr>
                <w:rFonts w:hint="eastAsia"/>
                <w:kern w:val="0"/>
                <w:sz w:val="24"/>
                <w:szCs w:val="21"/>
              </w:rPr>
              <w:t>（三）交货要求</w:t>
            </w:r>
          </w:p>
        </w:tc>
      </w:tr>
      <w:tr w:rsidR="00331CB2" w14:paraId="602D20C3" w14:textId="77777777">
        <w:trPr>
          <w:jc w:val="center"/>
        </w:trPr>
        <w:tc>
          <w:tcPr>
            <w:tcW w:w="1080" w:type="dxa"/>
            <w:shd w:val="clear" w:color="auto" w:fill="auto"/>
            <w:vAlign w:val="center"/>
          </w:tcPr>
          <w:p w14:paraId="538DF0E8" w14:textId="77777777" w:rsidR="00331CB2" w:rsidRDefault="00331CB2">
            <w:pPr>
              <w:widowControl/>
              <w:snapToGrid w:val="0"/>
              <w:jc w:val="center"/>
              <w:rPr>
                <w:kern w:val="0"/>
                <w:sz w:val="24"/>
                <w:szCs w:val="21"/>
              </w:rPr>
            </w:pPr>
          </w:p>
        </w:tc>
        <w:tc>
          <w:tcPr>
            <w:tcW w:w="2500" w:type="dxa"/>
            <w:shd w:val="clear" w:color="auto" w:fill="auto"/>
            <w:vAlign w:val="center"/>
          </w:tcPr>
          <w:p w14:paraId="075FE979" w14:textId="77777777" w:rsidR="00331CB2" w:rsidRDefault="00331CB2">
            <w:pPr>
              <w:widowControl/>
              <w:snapToGrid w:val="0"/>
              <w:jc w:val="left"/>
              <w:rPr>
                <w:kern w:val="0"/>
                <w:sz w:val="24"/>
                <w:szCs w:val="21"/>
              </w:rPr>
            </w:pPr>
          </w:p>
        </w:tc>
        <w:tc>
          <w:tcPr>
            <w:tcW w:w="2680" w:type="dxa"/>
            <w:shd w:val="clear" w:color="auto" w:fill="auto"/>
            <w:vAlign w:val="center"/>
          </w:tcPr>
          <w:p w14:paraId="058C7DBC" w14:textId="77777777" w:rsidR="00331CB2" w:rsidRDefault="00331CB2">
            <w:pPr>
              <w:widowControl/>
              <w:snapToGrid w:val="0"/>
              <w:jc w:val="left"/>
              <w:rPr>
                <w:kern w:val="0"/>
                <w:sz w:val="24"/>
                <w:szCs w:val="21"/>
              </w:rPr>
            </w:pPr>
          </w:p>
        </w:tc>
        <w:tc>
          <w:tcPr>
            <w:tcW w:w="1979" w:type="dxa"/>
            <w:shd w:val="clear" w:color="auto" w:fill="auto"/>
            <w:vAlign w:val="center"/>
          </w:tcPr>
          <w:p w14:paraId="79C0404D" w14:textId="77777777" w:rsidR="00331CB2" w:rsidRDefault="00331CB2">
            <w:pPr>
              <w:widowControl/>
              <w:snapToGrid w:val="0"/>
              <w:jc w:val="left"/>
              <w:rPr>
                <w:kern w:val="0"/>
                <w:sz w:val="24"/>
                <w:szCs w:val="21"/>
              </w:rPr>
            </w:pPr>
          </w:p>
        </w:tc>
        <w:tc>
          <w:tcPr>
            <w:tcW w:w="1241" w:type="dxa"/>
            <w:shd w:val="clear" w:color="auto" w:fill="auto"/>
            <w:vAlign w:val="center"/>
          </w:tcPr>
          <w:p w14:paraId="5F6FD437" w14:textId="77777777" w:rsidR="00331CB2" w:rsidRDefault="00331CB2">
            <w:pPr>
              <w:widowControl/>
              <w:snapToGrid w:val="0"/>
              <w:jc w:val="left"/>
              <w:rPr>
                <w:kern w:val="0"/>
                <w:sz w:val="24"/>
                <w:szCs w:val="21"/>
              </w:rPr>
            </w:pPr>
          </w:p>
        </w:tc>
      </w:tr>
      <w:tr w:rsidR="00331CB2" w14:paraId="709EBB8A" w14:textId="77777777">
        <w:trPr>
          <w:jc w:val="center"/>
        </w:trPr>
        <w:tc>
          <w:tcPr>
            <w:tcW w:w="9480" w:type="dxa"/>
            <w:gridSpan w:val="5"/>
            <w:shd w:val="clear" w:color="auto" w:fill="auto"/>
            <w:vAlign w:val="center"/>
          </w:tcPr>
          <w:p w14:paraId="3E4ED06D" w14:textId="77777777" w:rsidR="00331CB2" w:rsidRDefault="00DC12FE">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331CB2" w14:paraId="691C40C2" w14:textId="77777777">
        <w:trPr>
          <w:jc w:val="center"/>
        </w:trPr>
        <w:tc>
          <w:tcPr>
            <w:tcW w:w="1080" w:type="dxa"/>
            <w:shd w:val="clear" w:color="auto" w:fill="auto"/>
            <w:vAlign w:val="center"/>
          </w:tcPr>
          <w:p w14:paraId="148D8416" w14:textId="77777777" w:rsidR="00331CB2" w:rsidRDefault="00331CB2">
            <w:pPr>
              <w:widowControl/>
              <w:snapToGrid w:val="0"/>
              <w:jc w:val="center"/>
              <w:rPr>
                <w:kern w:val="0"/>
                <w:sz w:val="24"/>
                <w:szCs w:val="21"/>
              </w:rPr>
            </w:pPr>
          </w:p>
        </w:tc>
        <w:tc>
          <w:tcPr>
            <w:tcW w:w="2500" w:type="dxa"/>
            <w:shd w:val="clear" w:color="auto" w:fill="auto"/>
            <w:vAlign w:val="center"/>
          </w:tcPr>
          <w:p w14:paraId="141109A6" w14:textId="77777777" w:rsidR="00331CB2" w:rsidRDefault="00331CB2">
            <w:pPr>
              <w:widowControl/>
              <w:snapToGrid w:val="0"/>
              <w:jc w:val="left"/>
              <w:rPr>
                <w:kern w:val="0"/>
                <w:sz w:val="24"/>
                <w:szCs w:val="21"/>
              </w:rPr>
            </w:pPr>
          </w:p>
        </w:tc>
        <w:tc>
          <w:tcPr>
            <w:tcW w:w="2680" w:type="dxa"/>
            <w:shd w:val="clear" w:color="auto" w:fill="auto"/>
            <w:vAlign w:val="center"/>
          </w:tcPr>
          <w:p w14:paraId="6CABEDFC" w14:textId="77777777" w:rsidR="00331CB2" w:rsidRDefault="00331CB2">
            <w:pPr>
              <w:widowControl/>
              <w:snapToGrid w:val="0"/>
              <w:jc w:val="left"/>
              <w:rPr>
                <w:kern w:val="0"/>
                <w:sz w:val="24"/>
                <w:szCs w:val="21"/>
              </w:rPr>
            </w:pPr>
          </w:p>
        </w:tc>
        <w:tc>
          <w:tcPr>
            <w:tcW w:w="1979" w:type="dxa"/>
            <w:shd w:val="clear" w:color="auto" w:fill="auto"/>
            <w:vAlign w:val="center"/>
          </w:tcPr>
          <w:p w14:paraId="1AD5BDBB" w14:textId="77777777" w:rsidR="00331CB2" w:rsidRDefault="00331CB2">
            <w:pPr>
              <w:widowControl/>
              <w:snapToGrid w:val="0"/>
              <w:jc w:val="left"/>
              <w:rPr>
                <w:kern w:val="0"/>
                <w:sz w:val="24"/>
                <w:szCs w:val="21"/>
              </w:rPr>
            </w:pPr>
          </w:p>
        </w:tc>
        <w:tc>
          <w:tcPr>
            <w:tcW w:w="1241" w:type="dxa"/>
            <w:shd w:val="clear" w:color="auto" w:fill="auto"/>
            <w:vAlign w:val="center"/>
          </w:tcPr>
          <w:p w14:paraId="14DC790A" w14:textId="77777777" w:rsidR="00331CB2" w:rsidRDefault="00331CB2">
            <w:pPr>
              <w:widowControl/>
              <w:snapToGrid w:val="0"/>
              <w:jc w:val="left"/>
              <w:rPr>
                <w:kern w:val="0"/>
                <w:sz w:val="24"/>
                <w:szCs w:val="21"/>
              </w:rPr>
            </w:pPr>
          </w:p>
        </w:tc>
      </w:tr>
      <w:tr w:rsidR="00331CB2" w14:paraId="57EECCE3" w14:textId="77777777">
        <w:trPr>
          <w:jc w:val="center"/>
        </w:trPr>
        <w:tc>
          <w:tcPr>
            <w:tcW w:w="9480" w:type="dxa"/>
            <w:gridSpan w:val="5"/>
            <w:shd w:val="clear" w:color="auto" w:fill="auto"/>
            <w:vAlign w:val="center"/>
          </w:tcPr>
          <w:p w14:paraId="7BED414B" w14:textId="77777777" w:rsidR="00331CB2" w:rsidRDefault="00DC12FE">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331CB2" w14:paraId="756281A0" w14:textId="77777777">
        <w:trPr>
          <w:jc w:val="center"/>
        </w:trPr>
        <w:tc>
          <w:tcPr>
            <w:tcW w:w="1080" w:type="dxa"/>
            <w:shd w:val="clear" w:color="auto" w:fill="auto"/>
            <w:vAlign w:val="center"/>
          </w:tcPr>
          <w:p w14:paraId="7F36F701" w14:textId="77777777" w:rsidR="00331CB2" w:rsidRDefault="00331CB2">
            <w:pPr>
              <w:widowControl/>
              <w:snapToGrid w:val="0"/>
              <w:jc w:val="center"/>
              <w:rPr>
                <w:kern w:val="0"/>
                <w:sz w:val="24"/>
                <w:szCs w:val="21"/>
              </w:rPr>
            </w:pPr>
          </w:p>
        </w:tc>
        <w:tc>
          <w:tcPr>
            <w:tcW w:w="2500" w:type="dxa"/>
            <w:shd w:val="clear" w:color="auto" w:fill="auto"/>
            <w:vAlign w:val="center"/>
          </w:tcPr>
          <w:p w14:paraId="7AAED9B2" w14:textId="77777777" w:rsidR="00331CB2" w:rsidRDefault="00331CB2">
            <w:pPr>
              <w:widowControl/>
              <w:snapToGrid w:val="0"/>
              <w:jc w:val="left"/>
              <w:rPr>
                <w:kern w:val="0"/>
                <w:sz w:val="24"/>
                <w:szCs w:val="21"/>
              </w:rPr>
            </w:pPr>
          </w:p>
        </w:tc>
        <w:tc>
          <w:tcPr>
            <w:tcW w:w="2680" w:type="dxa"/>
            <w:shd w:val="clear" w:color="auto" w:fill="auto"/>
            <w:vAlign w:val="center"/>
          </w:tcPr>
          <w:p w14:paraId="20E27714" w14:textId="77777777" w:rsidR="00331CB2" w:rsidRDefault="00331CB2">
            <w:pPr>
              <w:widowControl/>
              <w:snapToGrid w:val="0"/>
              <w:jc w:val="left"/>
              <w:rPr>
                <w:kern w:val="0"/>
                <w:sz w:val="24"/>
                <w:szCs w:val="21"/>
              </w:rPr>
            </w:pPr>
          </w:p>
        </w:tc>
        <w:tc>
          <w:tcPr>
            <w:tcW w:w="1979" w:type="dxa"/>
            <w:shd w:val="clear" w:color="auto" w:fill="auto"/>
            <w:vAlign w:val="center"/>
          </w:tcPr>
          <w:p w14:paraId="2AFF0605" w14:textId="77777777" w:rsidR="00331CB2" w:rsidRDefault="00331CB2">
            <w:pPr>
              <w:widowControl/>
              <w:snapToGrid w:val="0"/>
              <w:jc w:val="left"/>
              <w:rPr>
                <w:kern w:val="0"/>
                <w:sz w:val="24"/>
                <w:szCs w:val="21"/>
              </w:rPr>
            </w:pPr>
          </w:p>
        </w:tc>
        <w:tc>
          <w:tcPr>
            <w:tcW w:w="1241" w:type="dxa"/>
            <w:shd w:val="clear" w:color="auto" w:fill="auto"/>
            <w:vAlign w:val="center"/>
          </w:tcPr>
          <w:p w14:paraId="1496B9CC" w14:textId="77777777" w:rsidR="00331CB2" w:rsidRDefault="00331CB2">
            <w:pPr>
              <w:widowControl/>
              <w:snapToGrid w:val="0"/>
              <w:jc w:val="left"/>
              <w:rPr>
                <w:kern w:val="0"/>
                <w:sz w:val="24"/>
                <w:szCs w:val="21"/>
              </w:rPr>
            </w:pPr>
          </w:p>
        </w:tc>
      </w:tr>
      <w:tr w:rsidR="00331CB2" w14:paraId="166C6C5F" w14:textId="77777777">
        <w:trPr>
          <w:jc w:val="center"/>
        </w:trPr>
        <w:tc>
          <w:tcPr>
            <w:tcW w:w="9480" w:type="dxa"/>
            <w:gridSpan w:val="5"/>
            <w:shd w:val="clear" w:color="auto" w:fill="auto"/>
            <w:vAlign w:val="center"/>
          </w:tcPr>
          <w:p w14:paraId="5F13D201" w14:textId="77777777" w:rsidR="00331CB2" w:rsidRDefault="00DC12FE">
            <w:pPr>
              <w:widowControl/>
              <w:snapToGrid w:val="0"/>
              <w:jc w:val="left"/>
              <w:rPr>
                <w:kern w:val="0"/>
                <w:sz w:val="24"/>
                <w:szCs w:val="21"/>
              </w:rPr>
            </w:pPr>
            <w:r>
              <w:rPr>
                <w:rFonts w:hint="eastAsia"/>
                <w:kern w:val="0"/>
                <w:sz w:val="24"/>
                <w:szCs w:val="21"/>
              </w:rPr>
              <w:t>（六）验收方法及标准</w:t>
            </w:r>
          </w:p>
        </w:tc>
      </w:tr>
      <w:tr w:rsidR="00331CB2" w14:paraId="12AACDC2" w14:textId="77777777">
        <w:trPr>
          <w:jc w:val="center"/>
        </w:trPr>
        <w:tc>
          <w:tcPr>
            <w:tcW w:w="1080" w:type="dxa"/>
            <w:shd w:val="clear" w:color="auto" w:fill="auto"/>
            <w:vAlign w:val="center"/>
          </w:tcPr>
          <w:p w14:paraId="58864397" w14:textId="77777777" w:rsidR="00331CB2" w:rsidRDefault="00331CB2">
            <w:pPr>
              <w:widowControl/>
              <w:snapToGrid w:val="0"/>
              <w:jc w:val="center"/>
              <w:rPr>
                <w:kern w:val="0"/>
                <w:sz w:val="24"/>
                <w:szCs w:val="21"/>
              </w:rPr>
            </w:pPr>
          </w:p>
        </w:tc>
        <w:tc>
          <w:tcPr>
            <w:tcW w:w="2500" w:type="dxa"/>
            <w:shd w:val="clear" w:color="auto" w:fill="auto"/>
            <w:vAlign w:val="center"/>
          </w:tcPr>
          <w:p w14:paraId="31DBD1D8" w14:textId="77777777" w:rsidR="00331CB2" w:rsidRDefault="00331CB2">
            <w:pPr>
              <w:widowControl/>
              <w:snapToGrid w:val="0"/>
              <w:jc w:val="left"/>
              <w:rPr>
                <w:kern w:val="0"/>
                <w:sz w:val="24"/>
                <w:szCs w:val="21"/>
              </w:rPr>
            </w:pPr>
          </w:p>
        </w:tc>
        <w:tc>
          <w:tcPr>
            <w:tcW w:w="2680" w:type="dxa"/>
            <w:shd w:val="clear" w:color="auto" w:fill="auto"/>
            <w:vAlign w:val="center"/>
          </w:tcPr>
          <w:p w14:paraId="590E2B13" w14:textId="77777777" w:rsidR="00331CB2" w:rsidRDefault="00331CB2">
            <w:pPr>
              <w:widowControl/>
              <w:snapToGrid w:val="0"/>
              <w:jc w:val="left"/>
              <w:rPr>
                <w:kern w:val="0"/>
                <w:sz w:val="24"/>
                <w:szCs w:val="21"/>
              </w:rPr>
            </w:pPr>
          </w:p>
        </w:tc>
        <w:tc>
          <w:tcPr>
            <w:tcW w:w="1979" w:type="dxa"/>
            <w:shd w:val="clear" w:color="auto" w:fill="auto"/>
            <w:vAlign w:val="center"/>
          </w:tcPr>
          <w:p w14:paraId="0F976F6B" w14:textId="77777777" w:rsidR="00331CB2" w:rsidRDefault="00331CB2">
            <w:pPr>
              <w:widowControl/>
              <w:snapToGrid w:val="0"/>
              <w:jc w:val="left"/>
              <w:rPr>
                <w:kern w:val="0"/>
                <w:sz w:val="24"/>
                <w:szCs w:val="21"/>
              </w:rPr>
            </w:pPr>
          </w:p>
        </w:tc>
        <w:tc>
          <w:tcPr>
            <w:tcW w:w="1241" w:type="dxa"/>
            <w:shd w:val="clear" w:color="auto" w:fill="auto"/>
            <w:vAlign w:val="center"/>
          </w:tcPr>
          <w:p w14:paraId="3F9A047C" w14:textId="77777777" w:rsidR="00331CB2" w:rsidRDefault="00331CB2">
            <w:pPr>
              <w:widowControl/>
              <w:snapToGrid w:val="0"/>
              <w:jc w:val="left"/>
              <w:rPr>
                <w:kern w:val="0"/>
                <w:sz w:val="24"/>
                <w:szCs w:val="21"/>
              </w:rPr>
            </w:pPr>
          </w:p>
        </w:tc>
      </w:tr>
    </w:tbl>
    <w:p w14:paraId="3DA4549B" w14:textId="77777777" w:rsidR="00331CB2" w:rsidRDefault="00DC12FE">
      <w:pPr>
        <w:spacing w:line="620" w:lineRule="exact"/>
        <w:rPr>
          <w:sz w:val="24"/>
        </w:rPr>
      </w:pPr>
      <w:r>
        <w:rPr>
          <w:sz w:val="24"/>
        </w:rPr>
        <w:t>注：</w:t>
      </w:r>
    </w:p>
    <w:p w14:paraId="644EA2EF" w14:textId="77777777" w:rsidR="00331CB2" w:rsidRDefault="00DC12FE">
      <w:pPr>
        <w:spacing w:line="360" w:lineRule="auto"/>
        <w:rPr>
          <w:sz w:val="24"/>
        </w:rPr>
      </w:pPr>
      <w:r>
        <w:rPr>
          <w:sz w:val="24"/>
        </w:rPr>
        <w:t xml:space="preserve">1. </w:t>
      </w:r>
      <w:r>
        <w:rPr>
          <w:sz w:val="24"/>
        </w:rPr>
        <w:t>不如实填写偏离情况的投标文件将视为虚假材料。</w:t>
      </w:r>
    </w:p>
    <w:p w14:paraId="37CDA8DB" w14:textId="77777777" w:rsidR="00331CB2" w:rsidRDefault="00DC12FE">
      <w:pPr>
        <w:spacing w:line="360" w:lineRule="auto"/>
        <w:rPr>
          <w:sz w:val="24"/>
        </w:rPr>
      </w:pPr>
      <w:r>
        <w:rPr>
          <w:sz w:val="24"/>
        </w:rPr>
        <w:t xml:space="preserve">2. </w:t>
      </w:r>
      <w:r>
        <w:rPr>
          <w:sz w:val="24"/>
        </w:rPr>
        <w:t>招标要求指招标文件中规定的具体要求，投标应答指</w:t>
      </w:r>
      <w:r>
        <w:rPr>
          <w:rFonts w:hint="eastAsia"/>
          <w:sz w:val="24"/>
        </w:rPr>
        <w:t>投标文件</w:t>
      </w:r>
      <w:r>
        <w:rPr>
          <w:sz w:val="24"/>
        </w:rPr>
        <w:t>的</w:t>
      </w:r>
      <w:r>
        <w:rPr>
          <w:rFonts w:hint="eastAsia"/>
          <w:sz w:val="24"/>
        </w:rPr>
        <w:t>具体内容</w:t>
      </w:r>
      <w:r>
        <w:rPr>
          <w:sz w:val="24"/>
        </w:rPr>
        <w:t>。</w:t>
      </w:r>
    </w:p>
    <w:p w14:paraId="67D3A0F7" w14:textId="77777777" w:rsidR="00331CB2" w:rsidRDefault="00DC12FE">
      <w:pPr>
        <w:spacing w:line="360" w:lineRule="auto"/>
        <w:rPr>
          <w:sz w:val="24"/>
        </w:rPr>
      </w:pPr>
      <w:r>
        <w:rPr>
          <w:sz w:val="24"/>
        </w:rPr>
        <w:t xml:space="preserve">4. </w:t>
      </w:r>
      <w:r>
        <w:rPr>
          <w:sz w:val="24"/>
        </w:rPr>
        <w:t>偏离说明指招标要求与投标应答之间的不同之处。</w:t>
      </w:r>
    </w:p>
    <w:p w14:paraId="3CD3018B" w14:textId="77777777" w:rsidR="00331CB2" w:rsidRDefault="00331CB2">
      <w:pPr>
        <w:spacing w:line="360" w:lineRule="auto"/>
        <w:rPr>
          <w:sz w:val="24"/>
        </w:rPr>
      </w:pPr>
    </w:p>
    <w:p w14:paraId="05EEF4DC" w14:textId="77777777" w:rsidR="00331CB2" w:rsidRDefault="00DC12FE">
      <w:pPr>
        <w:spacing w:line="360" w:lineRule="auto"/>
        <w:ind w:firstLineChars="1700" w:firstLine="3794"/>
        <w:rPr>
          <w:sz w:val="24"/>
        </w:rPr>
      </w:pPr>
      <w:r>
        <w:rPr>
          <w:sz w:val="24"/>
        </w:rPr>
        <w:t>投标人名称：</w:t>
      </w:r>
    </w:p>
    <w:p w14:paraId="3B345AB6"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288DA32" w14:textId="77777777" w:rsidR="00331CB2" w:rsidRDefault="00DC12FE">
      <w:pPr>
        <w:tabs>
          <w:tab w:val="left" w:pos="360"/>
        </w:tabs>
        <w:spacing w:line="360" w:lineRule="auto"/>
        <w:rPr>
          <w:b/>
          <w:sz w:val="24"/>
        </w:rPr>
      </w:pPr>
      <w:r>
        <w:rPr>
          <w:sz w:val="24"/>
        </w:rPr>
        <w:br w:type="page"/>
      </w:r>
      <w:r>
        <w:rPr>
          <w:b/>
          <w:sz w:val="24"/>
        </w:rPr>
        <w:t>附件</w:t>
      </w:r>
      <w:r>
        <w:rPr>
          <w:rFonts w:hint="eastAsia"/>
          <w:b/>
          <w:sz w:val="24"/>
        </w:rPr>
        <w:t>6</w:t>
      </w:r>
      <w:r>
        <w:rPr>
          <w:b/>
          <w:sz w:val="24"/>
        </w:rPr>
        <w:t>-2</w:t>
      </w:r>
    </w:p>
    <w:p w14:paraId="3727A773" w14:textId="77777777" w:rsidR="00331CB2" w:rsidRDefault="00DC12FE">
      <w:pPr>
        <w:autoSpaceDN w:val="0"/>
        <w:spacing w:line="360" w:lineRule="auto"/>
        <w:jc w:val="center"/>
        <w:rPr>
          <w:b/>
          <w:bCs/>
          <w:sz w:val="24"/>
        </w:rPr>
      </w:pPr>
      <w:r>
        <w:rPr>
          <w:b/>
          <w:bCs/>
          <w:sz w:val="24"/>
        </w:rPr>
        <w:t>技术要求点对点应答表</w:t>
      </w:r>
    </w:p>
    <w:p w14:paraId="074FC737" w14:textId="77777777" w:rsidR="00331CB2" w:rsidRDefault="00331CB2">
      <w:pPr>
        <w:spacing w:line="460" w:lineRule="exact"/>
        <w:rPr>
          <w:sz w:val="24"/>
        </w:rPr>
      </w:pPr>
    </w:p>
    <w:p w14:paraId="1A9A33B1" w14:textId="77777777" w:rsidR="00331CB2" w:rsidRDefault="00DC12FE">
      <w:pPr>
        <w:spacing w:line="460" w:lineRule="exact"/>
        <w:rPr>
          <w:sz w:val="24"/>
        </w:rPr>
      </w:pPr>
      <w:r>
        <w:rPr>
          <w:sz w:val="24"/>
        </w:rPr>
        <w:t>项目名称：</w:t>
      </w:r>
      <w:r>
        <w:rPr>
          <w:sz w:val="24"/>
          <w:u w:val="single"/>
        </w:rPr>
        <w:t xml:space="preserve">                    </w:t>
      </w:r>
    </w:p>
    <w:p w14:paraId="28BDD54F" w14:textId="77777777" w:rsidR="00331CB2" w:rsidRDefault="00DC12FE">
      <w:pPr>
        <w:spacing w:line="460" w:lineRule="exact"/>
        <w:rPr>
          <w:sz w:val="24"/>
        </w:rPr>
      </w:pPr>
      <w:r>
        <w:rPr>
          <w:sz w:val="24"/>
        </w:rPr>
        <w:t>项目编号：</w:t>
      </w:r>
      <w:r>
        <w:rPr>
          <w:sz w:val="24"/>
          <w:u w:val="single"/>
        </w:rPr>
        <w:t xml:space="preserve">                    </w:t>
      </w:r>
    </w:p>
    <w:p w14:paraId="15AD0088" w14:textId="77777777" w:rsidR="00331CB2" w:rsidRDefault="00DC12FE">
      <w:pPr>
        <w:spacing w:line="460" w:lineRule="exact"/>
        <w:rPr>
          <w:sz w:val="24"/>
          <w:u w:val="single"/>
        </w:rPr>
      </w:pPr>
      <w:r>
        <w:rPr>
          <w:sz w:val="24"/>
        </w:rPr>
        <w:t>包号：</w:t>
      </w:r>
      <w:r>
        <w:rPr>
          <w:sz w:val="24"/>
          <w:u w:val="single"/>
        </w:rPr>
        <w:t xml:space="preserve">                        </w:t>
      </w:r>
    </w:p>
    <w:p w14:paraId="28FA2A2A" w14:textId="77777777" w:rsidR="00331CB2" w:rsidRDefault="00331CB2">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331CB2" w14:paraId="78554544" w14:textId="77777777">
        <w:trPr>
          <w:tblHeader/>
          <w:jc w:val="center"/>
        </w:trPr>
        <w:tc>
          <w:tcPr>
            <w:tcW w:w="9807" w:type="dxa"/>
            <w:gridSpan w:val="6"/>
            <w:shd w:val="clear" w:color="auto" w:fill="auto"/>
            <w:vAlign w:val="center"/>
          </w:tcPr>
          <w:p w14:paraId="20304F0C" w14:textId="77777777" w:rsidR="00331CB2" w:rsidRDefault="00DC12FE">
            <w:pPr>
              <w:widowControl/>
              <w:snapToGrid w:val="0"/>
              <w:rPr>
                <w:b/>
                <w:kern w:val="0"/>
                <w:sz w:val="24"/>
                <w:szCs w:val="21"/>
              </w:rPr>
            </w:pPr>
            <w:r>
              <w:rPr>
                <w:rFonts w:hint="eastAsia"/>
                <w:b/>
                <w:kern w:val="0"/>
                <w:sz w:val="24"/>
                <w:szCs w:val="21"/>
              </w:rPr>
              <w:t>招标文件第二部分技术要求</w:t>
            </w:r>
          </w:p>
        </w:tc>
      </w:tr>
      <w:tr w:rsidR="00331CB2" w14:paraId="5FDDD557" w14:textId="77777777">
        <w:trPr>
          <w:tblHeader/>
          <w:jc w:val="center"/>
        </w:trPr>
        <w:tc>
          <w:tcPr>
            <w:tcW w:w="843" w:type="dxa"/>
            <w:shd w:val="clear" w:color="auto" w:fill="auto"/>
            <w:vAlign w:val="center"/>
          </w:tcPr>
          <w:p w14:paraId="7A4F2D99" w14:textId="77777777" w:rsidR="00331CB2" w:rsidRDefault="00DC12FE">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14:paraId="4A953600" w14:textId="77777777" w:rsidR="00331CB2" w:rsidRDefault="00DC12FE">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59457BBC" w14:textId="77777777" w:rsidR="00331CB2" w:rsidRDefault="00DC12F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9A8BE0D" w14:textId="77777777" w:rsidR="00331CB2" w:rsidRDefault="00DC12FE">
            <w:pPr>
              <w:widowControl/>
              <w:snapToGrid w:val="0"/>
              <w:jc w:val="center"/>
              <w:rPr>
                <w:kern w:val="0"/>
                <w:sz w:val="24"/>
                <w:szCs w:val="21"/>
              </w:rPr>
            </w:pPr>
            <w:r>
              <w:rPr>
                <w:kern w:val="0"/>
                <w:sz w:val="24"/>
                <w:szCs w:val="21"/>
              </w:rPr>
              <w:t>偏离说明</w:t>
            </w:r>
          </w:p>
        </w:tc>
        <w:tc>
          <w:tcPr>
            <w:tcW w:w="1315" w:type="dxa"/>
            <w:shd w:val="clear" w:color="auto" w:fill="auto"/>
            <w:vAlign w:val="center"/>
          </w:tcPr>
          <w:p w14:paraId="398FE1FF" w14:textId="77777777" w:rsidR="00331CB2" w:rsidRDefault="00DC12FE">
            <w:pPr>
              <w:widowControl/>
              <w:snapToGrid w:val="0"/>
              <w:jc w:val="center"/>
              <w:rPr>
                <w:kern w:val="0"/>
                <w:sz w:val="24"/>
                <w:szCs w:val="21"/>
              </w:rPr>
            </w:pPr>
            <w:r>
              <w:rPr>
                <w:kern w:val="0"/>
                <w:sz w:val="24"/>
                <w:szCs w:val="21"/>
              </w:rPr>
              <w:t>备注</w:t>
            </w:r>
          </w:p>
        </w:tc>
      </w:tr>
      <w:tr w:rsidR="00331CB2" w14:paraId="33540961" w14:textId="77777777">
        <w:trPr>
          <w:jc w:val="center"/>
        </w:trPr>
        <w:tc>
          <w:tcPr>
            <w:tcW w:w="843" w:type="dxa"/>
            <w:shd w:val="clear" w:color="auto" w:fill="auto"/>
            <w:vAlign w:val="center"/>
          </w:tcPr>
          <w:p w14:paraId="5C4E6569" w14:textId="77777777" w:rsidR="00331CB2" w:rsidRDefault="00DC12FE">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14:paraId="4695622F" w14:textId="77777777" w:rsidR="00331CB2" w:rsidRDefault="00331CB2">
            <w:pPr>
              <w:widowControl/>
              <w:snapToGrid w:val="0"/>
              <w:jc w:val="center"/>
              <w:rPr>
                <w:kern w:val="0"/>
                <w:sz w:val="24"/>
                <w:szCs w:val="21"/>
              </w:rPr>
            </w:pPr>
          </w:p>
        </w:tc>
        <w:tc>
          <w:tcPr>
            <w:tcW w:w="2680" w:type="dxa"/>
            <w:shd w:val="clear" w:color="auto" w:fill="auto"/>
            <w:vAlign w:val="center"/>
          </w:tcPr>
          <w:p w14:paraId="6BE47445" w14:textId="77777777" w:rsidR="00331CB2" w:rsidRDefault="00331CB2">
            <w:pPr>
              <w:widowControl/>
              <w:snapToGrid w:val="0"/>
              <w:jc w:val="center"/>
              <w:rPr>
                <w:kern w:val="0"/>
                <w:sz w:val="24"/>
                <w:szCs w:val="21"/>
              </w:rPr>
            </w:pPr>
          </w:p>
        </w:tc>
        <w:tc>
          <w:tcPr>
            <w:tcW w:w="1289" w:type="dxa"/>
            <w:shd w:val="clear" w:color="auto" w:fill="auto"/>
            <w:vAlign w:val="center"/>
          </w:tcPr>
          <w:p w14:paraId="364D7B0B" w14:textId="77777777" w:rsidR="00331CB2" w:rsidRDefault="00331CB2">
            <w:pPr>
              <w:widowControl/>
              <w:snapToGrid w:val="0"/>
              <w:jc w:val="center"/>
              <w:rPr>
                <w:kern w:val="0"/>
                <w:sz w:val="24"/>
                <w:szCs w:val="21"/>
              </w:rPr>
            </w:pPr>
          </w:p>
        </w:tc>
        <w:tc>
          <w:tcPr>
            <w:tcW w:w="1315" w:type="dxa"/>
            <w:shd w:val="clear" w:color="auto" w:fill="auto"/>
            <w:vAlign w:val="center"/>
          </w:tcPr>
          <w:p w14:paraId="55763820" w14:textId="77777777" w:rsidR="00331CB2" w:rsidRDefault="00331CB2">
            <w:pPr>
              <w:widowControl/>
              <w:snapToGrid w:val="0"/>
              <w:jc w:val="center"/>
              <w:rPr>
                <w:kern w:val="0"/>
                <w:sz w:val="24"/>
                <w:szCs w:val="21"/>
              </w:rPr>
            </w:pPr>
          </w:p>
        </w:tc>
      </w:tr>
      <w:tr w:rsidR="00331CB2" w14:paraId="61B3912B" w14:textId="77777777">
        <w:trPr>
          <w:jc w:val="center"/>
        </w:trPr>
        <w:tc>
          <w:tcPr>
            <w:tcW w:w="843" w:type="dxa"/>
            <w:shd w:val="clear" w:color="auto" w:fill="auto"/>
            <w:vAlign w:val="center"/>
          </w:tcPr>
          <w:p w14:paraId="39F89B57" w14:textId="77777777" w:rsidR="00331CB2" w:rsidRDefault="00DC12FE">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14:paraId="116C2EED" w14:textId="77777777" w:rsidR="00331CB2" w:rsidRDefault="00331CB2">
            <w:pPr>
              <w:widowControl/>
              <w:snapToGrid w:val="0"/>
              <w:jc w:val="center"/>
              <w:rPr>
                <w:kern w:val="0"/>
                <w:sz w:val="24"/>
                <w:szCs w:val="21"/>
              </w:rPr>
            </w:pPr>
          </w:p>
        </w:tc>
        <w:tc>
          <w:tcPr>
            <w:tcW w:w="2680" w:type="dxa"/>
            <w:shd w:val="clear" w:color="auto" w:fill="auto"/>
            <w:vAlign w:val="center"/>
          </w:tcPr>
          <w:p w14:paraId="7E50F729" w14:textId="77777777" w:rsidR="00331CB2" w:rsidRDefault="00331CB2">
            <w:pPr>
              <w:widowControl/>
              <w:snapToGrid w:val="0"/>
              <w:jc w:val="center"/>
              <w:rPr>
                <w:kern w:val="0"/>
                <w:sz w:val="24"/>
                <w:szCs w:val="21"/>
              </w:rPr>
            </w:pPr>
          </w:p>
        </w:tc>
        <w:tc>
          <w:tcPr>
            <w:tcW w:w="1289" w:type="dxa"/>
            <w:shd w:val="clear" w:color="auto" w:fill="auto"/>
            <w:vAlign w:val="center"/>
          </w:tcPr>
          <w:p w14:paraId="0326E186" w14:textId="77777777" w:rsidR="00331CB2" w:rsidRDefault="00331CB2">
            <w:pPr>
              <w:widowControl/>
              <w:snapToGrid w:val="0"/>
              <w:jc w:val="center"/>
              <w:rPr>
                <w:kern w:val="0"/>
                <w:sz w:val="24"/>
                <w:szCs w:val="21"/>
              </w:rPr>
            </w:pPr>
          </w:p>
        </w:tc>
        <w:tc>
          <w:tcPr>
            <w:tcW w:w="1315" w:type="dxa"/>
            <w:shd w:val="clear" w:color="auto" w:fill="auto"/>
            <w:vAlign w:val="center"/>
          </w:tcPr>
          <w:p w14:paraId="05A68E73" w14:textId="77777777" w:rsidR="00331CB2" w:rsidRDefault="00331CB2">
            <w:pPr>
              <w:widowControl/>
              <w:snapToGrid w:val="0"/>
              <w:jc w:val="center"/>
              <w:rPr>
                <w:kern w:val="0"/>
                <w:sz w:val="24"/>
                <w:szCs w:val="21"/>
              </w:rPr>
            </w:pPr>
          </w:p>
        </w:tc>
      </w:tr>
      <w:tr w:rsidR="00331CB2" w14:paraId="1261574E" w14:textId="77777777">
        <w:trPr>
          <w:jc w:val="center"/>
        </w:trPr>
        <w:tc>
          <w:tcPr>
            <w:tcW w:w="843" w:type="dxa"/>
            <w:shd w:val="clear" w:color="auto" w:fill="auto"/>
            <w:vAlign w:val="center"/>
          </w:tcPr>
          <w:p w14:paraId="40D502B7" w14:textId="77777777" w:rsidR="00331CB2" w:rsidRDefault="00DC12FE">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14:paraId="46D60ACF" w14:textId="77777777" w:rsidR="00331CB2" w:rsidRDefault="00331CB2">
            <w:pPr>
              <w:widowControl/>
              <w:snapToGrid w:val="0"/>
              <w:jc w:val="center"/>
              <w:rPr>
                <w:kern w:val="0"/>
                <w:sz w:val="24"/>
                <w:szCs w:val="21"/>
              </w:rPr>
            </w:pPr>
          </w:p>
        </w:tc>
        <w:tc>
          <w:tcPr>
            <w:tcW w:w="2680" w:type="dxa"/>
            <w:shd w:val="clear" w:color="auto" w:fill="auto"/>
            <w:vAlign w:val="center"/>
          </w:tcPr>
          <w:p w14:paraId="1C69895C" w14:textId="77777777" w:rsidR="00331CB2" w:rsidRDefault="00331CB2">
            <w:pPr>
              <w:widowControl/>
              <w:snapToGrid w:val="0"/>
              <w:jc w:val="center"/>
              <w:rPr>
                <w:kern w:val="0"/>
                <w:sz w:val="24"/>
                <w:szCs w:val="21"/>
              </w:rPr>
            </w:pPr>
          </w:p>
        </w:tc>
        <w:tc>
          <w:tcPr>
            <w:tcW w:w="1289" w:type="dxa"/>
            <w:shd w:val="clear" w:color="auto" w:fill="auto"/>
            <w:vAlign w:val="center"/>
          </w:tcPr>
          <w:p w14:paraId="17C73FF4" w14:textId="77777777" w:rsidR="00331CB2" w:rsidRDefault="00331CB2">
            <w:pPr>
              <w:widowControl/>
              <w:snapToGrid w:val="0"/>
              <w:jc w:val="center"/>
              <w:rPr>
                <w:kern w:val="0"/>
                <w:sz w:val="24"/>
                <w:szCs w:val="21"/>
              </w:rPr>
            </w:pPr>
          </w:p>
        </w:tc>
        <w:tc>
          <w:tcPr>
            <w:tcW w:w="1315" w:type="dxa"/>
            <w:shd w:val="clear" w:color="auto" w:fill="auto"/>
            <w:vAlign w:val="center"/>
          </w:tcPr>
          <w:p w14:paraId="51ED2997" w14:textId="77777777" w:rsidR="00331CB2" w:rsidRDefault="00331CB2">
            <w:pPr>
              <w:widowControl/>
              <w:snapToGrid w:val="0"/>
              <w:jc w:val="center"/>
              <w:rPr>
                <w:kern w:val="0"/>
                <w:sz w:val="24"/>
                <w:szCs w:val="21"/>
              </w:rPr>
            </w:pPr>
          </w:p>
        </w:tc>
      </w:tr>
      <w:tr w:rsidR="00331CB2" w14:paraId="4B7BEF54" w14:textId="77777777">
        <w:trPr>
          <w:jc w:val="center"/>
        </w:trPr>
        <w:tc>
          <w:tcPr>
            <w:tcW w:w="843" w:type="dxa"/>
            <w:shd w:val="clear" w:color="auto" w:fill="auto"/>
            <w:vAlign w:val="center"/>
          </w:tcPr>
          <w:p w14:paraId="3B5F0FD2" w14:textId="77777777" w:rsidR="00331CB2" w:rsidRDefault="00DC12FE">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14:paraId="48EEC5E1" w14:textId="77777777" w:rsidR="00331CB2" w:rsidRDefault="00331CB2">
            <w:pPr>
              <w:widowControl/>
              <w:snapToGrid w:val="0"/>
              <w:jc w:val="center"/>
              <w:rPr>
                <w:kern w:val="0"/>
                <w:sz w:val="24"/>
                <w:szCs w:val="21"/>
              </w:rPr>
            </w:pPr>
          </w:p>
        </w:tc>
        <w:tc>
          <w:tcPr>
            <w:tcW w:w="2680" w:type="dxa"/>
            <w:shd w:val="clear" w:color="auto" w:fill="auto"/>
            <w:vAlign w:val="center"/>
          </w:tcPr>
          <w:p w14:paraId="0B2A135F" w14:textId="77777777" w:rsidR="00331CB2" w:rsidRDefault="00331CB2">
            <w:pPr>
              <w:widowControl/>
              <w:snapToGrid w:val="0"/>
              <w:jc w:val="center"/>
              <w:rPr>
                <w:kern w:val="0"/>
                <w:sz w:val="24"/>
                <w:szCs w:val="21"/>
              </w:rPr>
            </w:pPr>
          </w:p>
        </w:tc>
        <w:tc>
          <w:tcPr>
            <w:tcW w:w="1289" w:type="dxa"/>
            <w:shd w:val="clear" w:color="auto" w:fill="auto"/>
            <w:vAlign w:val="center"/>
          </w:tcPr>
          <w:p w14:paraId="6835D3B0" w14:textId="77777777" w:rsidR="00331CB2" w:rsidRDefault="00331CB2">
            <w:pPr>
              <w:widowControl/>
              <w:snapToGrid w:val="0"/>
              <w:jc w:val="center"/>
              <w:rPr>
                <w:kern w:val="0"/>
                <w:sz w:val="24"/>
                <w:szCs w:val="21"/>
              </w:rPr>
            </w:pPr>
          </w:p>
        </w:tc>
        <w:tc>
          <w:tcPr>
            <w:tcW w:w="1315" w:type="dxa"/>
            <w:shd w:val="clear" w:color="auto" w:fill="auto"/>
            <w:vAlign w:val="center"/>
          </w:tcPr>
          <w:p w14:paraId="7406FF45" w14:textId="77777777" w:rsidR="00331CB2" w:rsidRDefault="00331CB2">
            <w:pPr>
              <w:widowControl/>
              <w:snapToGrid w:val="0"/>
              <w:jc w:val="center"/>
              <w:rPr>
                <w:kern w:val="0"/>
                <w:sz w:val="24"/>
                <w:szCs w:val="21"/>
              </w:rPr>
            </w:pPr>
          </w:p>
        </w:tc>
      </w:tr>
      <w:tr w:rsidR="00331CB2" w14:paraId="504679E2" w14:textId="77777777">
        <w:trPr>
          <w:jc w:val="center"/>
        </w:trPr>
        <w:tc>
          <w:tcPr>
            <w:tcW w:w="9807" w:type="dxa"/>
            <w:gridSpan w:val="6"/>
            <w:shd w:val="clear" w:color="auto" w:fill="auto"/>
            <w:vAlign w:val="center"/>
          </w:tcPr>
          <w:p w14:paraId="6C994DB1" w14:textId="77777777" w:rsidR="00331CB2" w:rsidRDefault="00DC12FE">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331CB2" w14:paraId="0F254703" w14:textId="77777777">
        <w:trPr>
          <w:jc w:val="center"/>
        </w:trPr>
        <w:tc>
          <w:tcPr>
            <w:tcW w:w="843" w:type="dxa"/>
            <w:shd w:val="clear" w:color="auto" w:fill="auto"/>
            <w:vAlign w:val="center"/>
          </w:tcPr>
          <w:p w14:paraId="3ABEB33C" w14:textId="77777777" w:rsidR="00331CB2" w:rsidRDefault="00DC12FE">
            <w:pPr>
              <w:widowControl/>
              <w:snapToGrid w:val="0"/>
              <w:jc w:val="center"/>
              <w:rPr>
                <w:kern w:val="0"/>
                <w:sz w:val="24"/>
                <w:szCs w:val="21"/>
              </w:rPr>
            </w:pPr>
            <w:r>
              <w:rPr>
                <w:kern w:val="0"/>
                <w:sz w:val="24"/>
                <w:szCs w:val="21"/>
              </w:rPr>
              <w:t>序号</w:t>
            </w:r>
          </w:p>
        </w:tc>
        <w:tc>
          <w:tcPr>
            <w:tcW w:w="1039" w:type="dxa"/>
            <w:shd w:val="clear" w:color="auto" w:fill="auto"/>
            <w:vAlign w:val="center"/>
          </w:tcPr>
          <w:p w14:paraId="40EEE05C" w14:textId="77777777" w:rsidR="00331CB2" w:rsidRDefault="00DC12FE">
            <w:pPr>
              <w:widowControl/>
              <w:snapToGrid w:val="0"/>
              <w:jc w:val="center"/>
              <w:rPr>
                <w:kern w:val="0"/>
                <w:sz w:val="24"/>
                <w:szCs w:val="21"/>
              </w:rPr>
            </w:pPr>
            <w:r>
              <w:rPr>
                <w:rFonts w:hint="eastAsia"/>
                <w:kern w:val="0"/>
                <w:sz w:val="24"/>
                <w:szCs w:val="21"/>
              </w:rPr>
              <w:t>标的</w:t>
            </w:r>
          </w:p>
          <w:p w14:paraId="272201EA" w14:textId="77777777" w:rsidR="00331CB2" w:rsidRDefault="00DC12FE">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14:paraId="5EB03557" w14:textId="77777777" w:rsidR="00331CB2" w:rsidRDefault="00DC12FE">
            <w:pPr>
              <w:snapToGrid w:val="0"/>
              <w:jc w:val="center"/>
              <w:rPr>
                <w:kern w:val="0"/>
                <w:sz w:val="24"/>
                <w:szCs w:val="21"/>
              </w:rPr>
            </w:pPr>
            <w:r>
              <w:rPr>
                <w:kern w:val="0"/>
                <w:sz w:val="24"/>
                <w:szCs w:val="21"/>
              </w:rPr>
              <w:t>招标要求</w:t>
            </w:r>
          </w:p>
        </w:tc>
        <w:tc>
          <w:tcPr>
            <w:tcW w:w="2680" w:type="dxa"/>
            <w:shd w:val="clear" w:color="auto" w:fill="auto"/>
            <w:vAlign w:val="center"/>
          </w:tcPr>
          <w:p w14:paraId="28FB2173" w14:textId="77777777" w:rsidR="00331CB2" w:rsidRDefault="00DC12F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53F0042" w14:textId="77777777" w:rsidR="00331CB2" w:rsidRDefault="00DC12FE">
            <w:pPr>
              <w:widowControl/>
              <w:snapToGrid w:val="0"/>
              <w:jc w:val="center"/>
              <w:rPr>
                <w:kern w:val="0"/>
                <w:sz w:val="24"/>
                <w:szCs w:val="21"/>
              </w:rPr>
            </w:pPr>
            <w:r>
              <w:rPr>
                <w:kern w:val="0"/>
                <w:sz w:val="24"/>
                <w:szCs w:val="21"/>
              </w:rPr>
              <w:t>偏离</w:t>
            </w:r>
          </w:p>
          <w:p w14:paraId="1CF9C8C2" w14:textId="77777777" w:rsidR="00331CB2" w:rsidRDefault="00DC12FE">
            <w:pPr>
              <w:widowControl/>
              <w:snapToGrid w:val="0"/>
              <w:jc w:val="center"/>
              <w:rPr>
                <w:kern w:val="0"/>
                <w:sz w:val="24"/>
                <w:szCs w:val="21"/>
              </w:rPr>
            </w:pPr>
            <w:r>
              <w:rPr>
                <w:kern w:val="0"/>
                <w:sz w:val="24"/>
                <w:szCs w:val="21"/>
              </w:rPr>
              <w:t>说明</w:t>
            </w:r>
          </w:p>
        </w:tc>
        <w:tc>
          <w:tcPr>
            <w:tcW w:w="1315" w:type="dxa"/>
            <w:shd w:val="clear" w:color="auto" w:fill="auto"/>
            <w:vAlign w:val="center"/>
          </w:tcPr>
          <w:p w14:paraId="359779B8" w14:textId="77777777" w:rsidR="00331CB2" w:rsidRDefault="00DC12FE">
            <w:pPr>
              <w:widowControl/>
              <w:snapToGrid w:val="0"/>
              <w:jc w:val="center"/>
              <w:rPr>
                <w:kern w:val="0"/>
                <w:sz w:val="24"/>
                <w:szCs w:val="21"/>
              </w:rPr>
            </w:pPr>
            <w:r>
              <w:rPr>
                <w:rFonts w:hint="eastAsia"/>
                <w:kern w:val="0"/>
                <w:sz w:val="24"/>
                <w:szCs w:val="21"/>
              </w:rPr>
              <w:t>技术支撑材料所在页码</w:t>
            </w:r>
          </w:p>
        </w:tc>
      </w:tr>
      <w:tr w:rsidR="00331CB2" w14:paraId="0C20232E" w14:textId="77777777">
        <w:trPr>
          <w:jc w:val="center"/>
        </w:trPr>
        <w:tc>
          <w:tcPr>
            <w:tcW w:w="843" w:type="dxa"/>
            <w:shd w:val="clear" w:color="auto" w:fill="auto"/>
            <w:vAlign w:val="center"/>
          </w:tcPr>
          <w:p w14:paraId="2421F64A" w14:textId="77777777" w:rsidR="00331CB2" w:rsidRDefault="00331CB2">
            <w:pPr>
              <w:widowControl/>
              <w:snapToGrid w:val="0"/>
              <w:jc w:val="center"/>
              <w:rPr>
                <w:kern w:val="0"/>
                <w:sz w:val="24"/>
                <w:szCs w:val="21"/>
              </w:rPr>
            </w:pPr>
          </w:p>
        </w:tc>
        <w:tc>
          <w:tcPr>
            <w:tcW w:w="1039" w:type="dxa"/>
            <w:shd w:val="clear" w:color="auto" w:fill="auto"/>
            <w:vAlign w:val="center"/>
          </w:tcPr>
          <w:p w14:paraId="45F23133" w14:textId="77777777" w:rsidR="00331CB2" w:rsidRDefault="00331CB2">
            <w:pPr>
              <w:widowControl/>
              <w:snapToGrid w:val="0"/>
              <w:jc w:val="center"/>
              <w:rPr>
                <w:kern w:val="0"/>
                <w:sz w:val="24"/>
                <w:szCs w:val="21"/>
              </w:rPr>
            </w:pPr>
          </w:p>
        </w:tc>
        <w:tc>
          <w:tcPr>
            <w:tcW w:w="2641" w:type="dxa"/>
            <w:shd w:val="clear" w:color="auto" w:fill="auto"/>
            <w:vAlign w:val="center"/>
          </w:tcPr>
          <w:p w14:paraId="775653D5" w14:textId="77777777" w:rsidR="00331CB2" w:rsidRDefault="00331CB2">
            <w:pPr>
              <w:widowControl/>
              <w:snapToGrid w:val="0"/>
              <w:jc w:val="center"/>
              <w:rPr>
                <w:kern w:val="0"/>
                <w:sz w:val="24"/>
                <w:szCs w:val="21"/>
              </w:rPr>
            </w:pPr>
          </w:p>
        </w:tc>
        <w:tc>
          <w:tcPr>
            <w:tcW w:w="2680" w:type="dxa"/>
            <w:shd w:val="clear" w:color="auto" w:fill="auto"/>
            <w:vAlign w:val="center"/>
          </w:tcPr>
          <w:p w14:paraId="45DAF835" w14:textId="77777777" w:rsidR="00331CB2" w:rsidRDefault="00331CB2">
            <w:pPr>
              <w:widowControl/>
              <w:snapToGrid w:val="0"/>
              <w:jc w:val="center"/>
              <w:rPr>
                <w:kern w:val="0"/>
                <w:sz w:val="24"/>
                <w:szCs w:val="21"/>
              </w:rPr>
            </w:pPr>
          </w:p>
        </w:tc>
        <w:tc>
          <w:tcPr>
            <w:tcW w:w="1289" w:type="dxa"/>
            <w:shd w:val="clear" w:color="auto" w:fill="auto"/>
            <w:vAlign w:val="center"/>
          </w:tcPr>
          <w:p w14:paraId="7C70DD65" w14:textId="77777777" w:rsidR="00331CB2" w:rsidRDefault="00331CB2">
            <w:pPr>
              <w:widowControl/>
              <w:snapToGrid w:val="0"/>
              <w:jc w:val="center"/>
              <w:rPr>
                <w:kern w:val="0"/>
                <w:sz w:val="24"/>
                <w:szCs w:val="21"/>
              </w:rPr>
            </w:pPr>
          </w:p>
        </w:tc>
        <w:tc>
          <w:tcPr>
            <w:tcW w:w="1315" w:type="dxa"/>
            <w:shd w:val="clear" w:color="auto" w:fill="auto"/>
            <w:vAlign w:val="center"/>
          </w:tcPr>
          <w:p w14:paraId="10EA6B39" w14:textId="77777777" w:rsidR="00331CB2" w:rsidRDefault="00331CB2">
            <w:pPr>
              <w:widowControl/>
              <w:snapToGrid w:val="0"/>
              <w:jc w:val="center"/>
              <w:rPr>
                <w:kern w:val="0"/>
                <w:sz w:val="24"/>
                <w:szCs w:val="21"/>
              </w:rPr>
            </w:pPr>
          </w:p>
        </w:tc>
      </w:tr>
      <w:tr w:rsidR="00331CB2" w14:paraId="43408700" w14:textId="77777777">
        <w:trPr>
          <w:jc w:val="center"/>
        </w:trPr>
        <w:tc>
          <w:tcPr>
            <w:tcW w:w="843" w:type="dxa"/>
            <w:shd w:val="clear" w:color="auto" w:fill="auto"/>
            <w:vAlign w:val="center"/>
          </w:tcPr>
          <w:p w14:paraId="47F25B66" w14:textId="77777777" w:rsidR="00331CB2" w:rsidRDefault="00331CB2">
            <w:pPr>
              <w:widowControl/>
              <w:snapToGrid w:val="0"/>
              <w:jc w:val="center"/>
              <w:rPr>
                <w:kern w:val="0"/>
                <w:sz w:val="24"/>
                <w:szCs w:val="21"/>
              </w:rPr>
            </w:pPr>
          </w:p>
        </w:tc>
        <w:tc>
          <w:tcPr>
            <w:tcW w:w="1039" w:type="dxa"/>
            <w:shd w:val="clear" w:color="auto" w:fill="auto"/>
            <w:vAlign w:val="center"/>
          </w:tcPr>
          <w:p w14:paraId="37A94108" w14:textId="77777777" w:rsidR="00331CB2" w:rsidRDefault="00331CB2">
            <w:pPr>
              <w:widowControl/>
              <w:snapToGrid w:val="0"/>
              <w:jc w:val="center"/>
              <w:rPr>
                <w:kern w:val="0"/>
                <w:sz w:val="24"/>
                <w:szCs w:val="21"/>
              </w:rPr>
            </w:pPr>
          </w:p>
        </w:tc>
        <w:tc>
          <w:tcPr>
            <w:tcW w:w="2641" w:type="dxa"/>
            <w:shd w:val="clear" w:color="auto" w:fill="auto"/>
            <w:vAlign w:val="center"/>
          </w:tcPr>
          <w:p w14:paraId="733095BD" w14:textId="77777777" w:rsidR="00331CB2" w:rsidRDefault="00331CB2">
            <w:pPr>
              <w:widowControl/>
              <w:snapToGrid w:val="0"/>
              <w:jc w:val="center"/>
              <w:rPr>
                <w:kern w:val="0"/>
                <w:sz w:val="24"/>
                <w:szCs w:val="21"/>
              </w:rPr>
            </w:pPr>
          </w:p>
        </w:tc>
        <w:tc>
          <w:tcPr>
            <w:tcW w:w="2680" w:type="dxa"/>
            <w:shd w:val="clear" w:color="auto" w:fill="auto"/>
            <w:vAlign w:val="center"/>
          </w:tcPr>
          <w:p w14:paraId="29ED5897" w14:textId="77777777" w:rsidR="00331CB2" w:rsidRDefault="00331CB2">
            <w:pPr>
              <w:widowControl/>
              <w:snapToGrid w:val="0"/>
              <w:jc w:val="center"/>
              <w:rPr>
                <w:kern w:val="0"/>
                <w:sz w:val="24"/>
                <w:szCs w:val="21"/>
              </w:rPr>
            </w:pPr>
          </w:p>
        </w:tc>
        <w:tc>
          <w:tcPr>
            <w:tcW w:w="1289" w:type="dxa"/>
            <w:shd w:val="clear" w:color="auto" w:fill="auto"/>
            <w:vAlign w:val="center"/>
          </w:tcPr>
          <w:p w14:paraId="116C661C" w14:textId="77777777" w:rsidR="00331CB2" w:rsidRDefault="00331CB2">
            <w:pPr>
              <w:widowControl/>
              <w:snapToGrid w:val="0"/>
              <w:jc w:val="center"/>
              <w:rPr>
                <w:kern w:val="0"/>
                <w:sz w:val="24"/>
                <w:szCs w:val="21"/>
              </w:rPr>
            </w:pPr>
          </w:p>
        </w:tc>
        <w:tc>
          <w:tcPr>
            <w:tcW w:w="1315" w:type="dxa"/>
            <w:shd w:val="clear" w:color="auto" w:fill="auto"/>
            <w:vAlign w:val="center"/>
          </w:tcPr>
          <w:p w14:paraId="0695FE11" w14:textId="77777777" w:rsidR="00331CB2" w:rsidRDefault="00331CB2">
            <w:pPr>
              <w:widowControl/>
              <w:snapToGrid w:val="0"/>
              <w:jc w:val="center"/>
              <w:rPr>
                <w:kern w:val="0"/>
                <w:sz w:val="24"/>
                <w:szCs w:val="21"/>
              </w:rPr>
            </w:pPr>
          </w:p>
        </w:tc>
      </w:tr>
    </w:tbl>
    <w:p w14:paraId="1D87E704" w14:textId="77777777" w:rsidR="00331CB2" w:rsidRDefault="00DC12FE">
      <w:pPr>
        <w:snapToGrid w:val="0"/>
        <w:spacing w:line="480" w:lineRule="exact"/>
        <w:rPr>
          <w:sz w:val="24"/>
        </w:rPr>
      </w:pPr>
      <w:r>
        <w:rPr>
          <w:sz w:val="24"/>
        </w:rPr>
        <w:t>注：</w:t>
      </w:r>
    </w:p>
    <w:p w14:paraId="01B63A08" w14:textId="77777777" w:rsidR="00331CB2" w:rsidRDefault="00DC12FE">
      <w:pPr>
        <w:snapToGrid w:val="0"/>
        <w:spacing w:line="480" w:lineRule="exact"/>
        <w:rPr>
          <w:sz w:val="24"/>
        </w:rPr>
      </w:pPr>
      <w:r>
        <w:rPr>
          <w:sz w:val="24"/>
        </w:rPr>
        <w:t xml:space="preserve">1. </w:t>
      </w:r>
      <w:r>
        <w:rPr>
          <w:sz w:val="24"/>
        </w:rPr>
        <w:t>不如实填写偏离情况的投标文件将视为虚假材料。</w:t>
      </w:r>
    </w:p>
    <w:p w14:paraId="46DCF383" w14:textId="77777777" w:rsidR="00331CB2" w:rsidRDefault="00DC12FE">
      <w:pPr>
        <w:snapToGrid w:val="0"/>
        <w:spacing w:line="480" w:lineRule="exact"/>
        <w:rPr>
          <w:sz w:val="24"/>
        </w:rPr>
      </w:pPr>
      <w:r>
        <w:rPr>
          <w:sz w:val="24"/>
        </w:rPr>
        <w:t xml:space="preserve">2. </w:t>
      </w:r>
      <w:r>
        <w:rPr>
          <w:sz w:val="24"/>
        </w:rPr>
        <w:t>招标要求指招标文件中规定的具体要求，投标应答指投标</w:t>
      </w:r>
      <w:r>
        <w:rPr>
          <w:rFonts w:hint="eastAsia"/>
          <w:sz w:val="24"/>
        </w:rPr>
        <w:t>文件</w:t>
      </w:r>
      <w:r>
        <w:rPr>
          <w:sz w:val="24"/>
        </w:rPr>
        <w:t>的</w:t>
      </w:r>
      <w:r>
        <w:rPr>
          <w:rFonts w:hint="eastAsia"/>
          <w:sz w:val="24"/>
        </w:rPr>
        <w:t>具体内容</w:t>
      </w:r>
      <w:r>
        <w:rPr>
          <w:sz w:val="24"/>
        </w:rPr>
        <w:t>。</w:t>
      </w:r>
    </w:p>
    <w:p w14:paraId="2576C1AF" w14:textId="77777777" w:rsidR="00331CB2" w:rsidRDefault="00DC12FE">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14:paraId="57F11FEE" w14:textId="77777777" w:rsidR="00331CB2" w:rsidRDefault="00DC12FE">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5862C0A1" w14:textId="77777777" w:rsidR="00331CB2" w:rsidRDefault="00331CB2">
      <w:pPr>
        <w:snapToGrid w:val="0"/>
        <w:rPr>
          <w:sz w:val="24"/>
        </w:rPr>
      </w:pPr>
    </w:p>
    <w:p w14:paraId="5F84D227" w14:textId="77777777" w:rsidR="00331CB2" w:rsidRDefault="00DC12FE">
      <w:pPr>
        <w:spacing w:line="360" w:lineRule="auto"/>
        <w:ind w:firstLineChars="1700" w:firstLine="3794"/>
        <w:rPr>
          <w:sz w:val="24"/>
        </w:rPr>
      </w:pPr>
      <w:r>
        <w:rPr>
          <w:sz w:val="24"/>
        </w:rPr>
        <w:t>投标人名称：</w:t>
      </w:r>
    </w:p>
    <w:p w14:paraId="057F1111"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6BE660E" w14:textId="77777777" w:rsidR="00331CB2" w:rsidRDefault="00DC12FE">
      <w:pPr>
        <w:tabs>
          <w:tab w:val="left" w:pos="360"/>
        </w:tabs>
        <w:spacing w:line="360" w:lineRule="auto"/>
        <w:rPr>
          <w:b/>
          <w:sz w:val="24"/>
        </w:rPr>
      </w:pPr>
      <w:r>
        <w:rPr>
          <w:sz w:val="24"/>
        </w:rPr>
        <w:br w:type="page"/>
      </w:r>
      <w:r>
        <w:rPr>
          <w:b/>
          <w:sz w:val="24"/>
        </w:rPr>
        <w:t>附件</w:t>
      </w:r>
      <w:r>
        <w:rPr>
          <w:rFonts w:hint="eastAsia"/>
          <w:b/>
          <w:sz w:val="24"/>
        </w:rPr>
        <w:t>7</w:t>
      </w:r>
    </w:p>
    <w:p w14:paraId="015E1FBA" w14:textId="77777777" w:rsidR="00331CB2" w:rsidRDefault="00DC12FE">
      <w:pPr>
        <w:autoSpaceDN w:val="0"/>
        <w:spacing w:line="360" w:lineRule="auto"/>
        <w:jc w:val="center"/>
        <w:rPr>
          <w:b/>
          <w:bCs/>
          <w:sz w:val="24"/>
        </w:rPr>
      </w:pPr>
      <w:r>
        <w:rPr>
          <w:rFonts w:hint="eastAsia"/>
          <w:b/>
          <w:bCs/>
          <w:sz w:val="24"/>
        </w:rPr>
        <w:t>业绩</w:t>
      </w:r>
    </w:p>
    <w:p w14:paraId="12F3C0C5" w14:textId="77777777" w:rsidR="00331CB2" w:rsidRDefault="00331CB2">
      <w:pPr>
        <w:spacing w:line="460" w:lineRule="exact"/>
        <w:ind w:left="192"/>
        <w:rPr>
          <w:sz w:val="24"/>
        </w:rPr>
      </w:pPr>
    </w:p>
    <w:p w14:paraId="2C3700C3" w14:textId="77777777" w:rsidR="00331CB2" w:rsidRDefault="00DC12FE">
      <w:pPr>
        <w:spacing w:line="460" w:lineRule="exact"/>
        <w:rPr>
          <w:sz w:val="24"/>
        </w:rPr>
      </w:pPr>
      <w:r>
        <w:rPr>
          <w:sz w:val="24"/>
        </w:rPr>
        <w:t>项目名称：</w:t>
      </w:r>
      <w:r>
        <w:rPr>
          <w:sz w:val="24"/>
          <w:u w:val="single"/>
        </w:rPr>
        <w:t xml:space="preserve">                    </w:t>
      </w:r>
    </w:p>
    <w:p w14:paraId="55250AD9" w14:textId="77777777" w:rsidR="00331CB2" w:rsidRDefault="00DC12FE">
      <w:pPr>
        <w:spacing w:line="460" w:lineRule="exact"/>
        <w:rPr>
          <w:sz w:val="24"/>
        </w:rPr>
      </w:pPr>
      <w:r>
        <w:rPr>
          <w:sz w:val="24"/>
        </w:rPr>
        <w:t>项目编号：</w:t>
      </w:r>
      <w:r>
        <w:rPr>
          <w:sz w:val="24"/>
          <w:u w:val="single"/>
        </w:rPr>
        <w:t xml:space="preserve">                    </w:t>
      </w:r>
    </w:p>
    <w:p w14:paraId="091E0C67" w14:textId="77777777" w:rsidR="00331CB2" w:rsidRDefault="00DC12FE">
      <w:pPr>
        <w:spacing w:line="460" w:lineRule="exact"/>
        <w:rPr>
          <w:sz w:val="24"/>
          <w:u w:val="single"/>
        </w:rPr>
      </w:pPr>
      <w:r>
        <w:rPr>
          <w:sz w:val="24"/>
        </w:rPr>
        <w:t>包号：</w:t>
      </w:r>
      <w:r>
        <w:rPr>
          <w:sz w:val="24"/>
          <w:u w:val="single"/>
        </w:rPr>
        <w:t xml:space="preserve">                        </w:t>
      </w:r>
    </w:p>
    <w:p w14:paraId="60CE73E1" w14:textId="77777777" w:rsidR="00331CB2" w:rsidRDefault="00331CB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331CB2" w14:paraId="171607A8"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6B405BDF" w14:textId="77777777" w:rsidR="00331CB2" w:rsidRDefault="00DC12FE">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14:paraId="1F1171C0" w14:textId="77777777" w:rsidR="00331CB2" w:rsidRDefault="00DC12FE">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14:paraId="7B45906A" w14:textId="77777777" w:rsidR="00331CB2" w:rsidRDefault="00DC12FE">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14:paraId="36C21F28" w14:textId="77777777" w:rsidR="00331CB2" w:rsidRDefault="00DC12FE">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14:paraId="503203B1" w14:textId="77777777" w:rsidR="00331CB2" w:rsidRDefault="00DC12FE">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14:paraId="29C4860D" w14:textId="77777777" w:rsidR="00331CB2" w:rsidRDefault="00DC12FE">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14:paraId="73577803" w14:textId="77777777" w:rsidR="00331CB2" w:rsidRDefault="00DC12FE">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14:paraId="7DA3FC61" w14:textId="77777777" w:rsidR="00331CB2" w:rsidRDefault="00DC12FE">
            <w:pPr>
              <w:snapToGrid w:val="0"/>
              <w:jc w:val="center"/>
              <w:rPr>
                <w:sz w:val="24"/>
              </w:rPr>
            </w:pPr>
            <w:r>
              <w:rPr>
                <w:rFonts w:hint="eastAsia"/>
                <w:sz w:val="24"/>
              </w:rPr>
              <w:t>用户盖章的成功履行合同的相关证明材料</w:t>
            </w:r>
            <w:r>
              <w:rPr>
                <w:rFonts w:hint="eastAsia"/>
                <w:bCs/>
                <w:sz w:val="24"/>
              </w:rPr>
              <w:t>扫描件所在页码</w:t>
            </w:r>
          </w:p>
        </w:tc>
      </w:tr>
      <w:tr w:rsidR="00331CB2" w14:paraId="0C9ED32D"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3307998"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35B59396"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11EBB364"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1A4DCB43"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57B8B34"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5F9816C4"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8AE44FA"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0991A9E" w14:textId="77777777" w:rsidR="00331CB2" w:rsidRDefault="00331CB2">
            <w:pPr>
              <w:snapToGrid w:val="0"/>
              <w:jc w:val="center"/>
              <w:rPr>
                <w:sz w:val="24"/>
              </w:rPr>
            </w:pPr>
          </w:p>
        </w:tc>
      </w:tr>
      <w:tr w:rsidR="00331CB2" w14:paraId="39A6779E"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4182C88"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6E7131CF"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0790D6FA"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5A93E333"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76800613"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2875EBFB"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4EEAD75F"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2553387" w14:textId="77777777" w:rsidR="00331CB2" w:rsidRDefault="00331CB2">
            <w:pPr>
              <w:snapToGrid w:val="0"/>
              <w:jc w:val="center"/>
              <w:rPr>
                <w:sz w:val="24"/>
              </w:rPr>
            </w:pPr>
          </w:p>
        </w:tc>
      </w:tr>
      <w:tr w:rsidR="00331CB2" w14:paraId="6A4EE34C"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247BD5E"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538983D"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73534DF"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F3A519C"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0B59BE98"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CF1766F"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2659300E"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4695579C" w14:textId="77777777" w:rsidR="00331CB2" w:rsidRDefault="00331CB2">
            <w:pPr>
              <w:snapToGrid w:val="0"/>
              <w:jc w:val="center"/>
              <w:rPr>
                <w:sz w:val="24"/>
              </w:rPr>
            </w:pPr>
          </w:p>
        </w:tc>
      </w:tr>
      <w:tr w:rsidR="00331CB2" w14:paraId="20531546"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6F72BC77"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FB5039D"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E58648A"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2015FF6A"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06F453F6"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6645BEA9"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CB03F60"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307C0185" w14:textId="77777777" w:rsidR="00331CB2" w:rsidRDefault="00331CB2">
            <w:pPr>
              <w:snapToGrid w:val="0"/>
              <w:jc w:val="center"/>
              <w:rPr>
                <w:sz w:val="24"/>
              </w:rPr>
            </w:pPr>
          </w:p>
        </w:tc>
      </w:tr>
      <w:tr w:rsidR="00331CB2" w14:paraId="081284E7"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2E63DC9F"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48139076"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199CA65"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73F66220"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4E1F52DF"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22BB088F"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7C441DBA"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5C356939" w14:textId="77777777" w:rsidR="00331CB2" w:rsidRDefault="00331CB2">
            <w:pPr>
              <w:snapToGrid w:val="0"/>
              <w:jc w:val="center"/>
              <w:rPr>
                <w:sz w:val="24"/>
              </w:rPr>
            </w:pPr>
          </w:p>
        </w:tc>
      </w:tr>
      <w:tr w:rsidR="00331CB2" w14:paraId="7F0E32C5"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981598D"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02554294"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1BE7DEC4"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2959C51F"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73EBFE6A"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3F8C25A3"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7E8CC53D"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7977ABFE" w14:textId="77777777" w:rsidR="00331CB2" w:rsidRDefault="00331CB2">
            <w:pPr>
              <w:snapToGrid w:val="0"/>
              <w:jc w:val="center"/>
              <w:rPr>
                <w:sz w:val="24"/>
              </w:rPr>
            </w:pPr>
          </w:p>
        </w:tc>
      </w:tr>
      <w:tr w:rsidR="00331CB2" w14:paraId="01336AA1"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5EBEA760"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327F8CC"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F808BAB"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17AE5A1"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2C82868"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73C2EC3A"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7ED7418"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B8B7C7C" w14:textId="77777777" w:rsidR="00331CB2" w:rsidRDefault="00331CB2">
            <w:pPr>
              <w:snapToGrid w:val="0"/>
              <w:jc w:val="center"/>
              <w:rPr>
                <w:sz w:val="24"/>
              </w:rPr>
            </w:pPr>
          </w:p>
        </w:tc>
      </w:tr>
      <w:tr w:rsidR="00331CB2" w14:paraId="2673666C"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2C8E6434"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6DA6DDD4"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5990989"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B0FA436"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21B847C"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64B64CDB"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40AF5629"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1892C40" w14:textId="77777777" w:rsidR="00331CB2" w:rsidRDefault="00331CB2">
            <w:pPr>
              <w:snapToGrid w:val="0"/>
              <w:jc w:val="center"/>
              <w:rPr>
                <w:sz w:val="24"/>
              </w:rPr>
            </w:pPr>
          </w:p>
        </w:tc>
      </w:tr>
      <w:tr w:rsidR="00331CB2" w14:paraId="295F7ACD"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342D088A"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3EAD5EAA"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1C157301"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7DE9BFA2"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0B6994A1"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6C7791D1"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4221FB02"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CA74DC6" w14:textId="77777777" w:rsidR="00331CB2" w:rsidRDefault="00331CB2">
            <w:pPr>
              <w:snapToGrid w:val="0"/>
              <w:jc w:val="center"/>
              <w:rPr>
                <w:sz w:val="24"/>
              </w:rPr>
            </w:pPr>
          </w:p>
        </w:tc>
      </w:tr>
      <w:tr w:rsidR="00331CB2" w14:paraId="42668A78"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EF6C418"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6BCD9A58"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9A702B3"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271F7A0D"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7D9A0336"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187A1B31"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F71E1EC"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6EF4DA45" w14:textId="77777777" w:rsidR="00331CB2" w:rsidRDefault="00331CB2">
            <w:pPr>
              <w:snapToGrid w:val="0"/>
              <w:jc w:val="center"/>
              <w:rPr>
                <w:sz w:val="24"/>
              </w:rPr>
            </w:pPr>
          </w:p>
        </w:tc>
      </w:tr>
      <w:tr w:rsidR="00331CB2" w14:paraId="7EAA8114"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72DAEBBE" w14:textId="77777777" w:rsidR="00331CB2" w:rsidRDefault="00331CB2">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392C32C" w14:textId="77777777" w:rsidR="00331CB2" w:rsidRDefault="00331CB2">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0563F3C" w14:textId="77777777" w:rsidR="00331CB2" w:rsidRDefault="00331CB2">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7C4A8E1" w14:textId="77777777" w:rsidR="00331CB2" w:rsidRDefault="00331CB2">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5E8F8F89" w14:textId="77777777" w:rsidR="00331CB2" w:rsidRDefault="00331CB2">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448265C4" w14:textId="77777777" w:rsidR="00331CB2" w:rsidRDefault="00331CB2">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5986F8BA" w14:textId="77777777" w:rsidR="00331CB2" w:rsidRDefault="00331CB2">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A00E052" w14:textId="77777777" w:rsidR="00331CB2" w:rsidRDefault="00331CB2">
            <w:pPr>
              <w:snapToGrid w:val="0"/>
              <w:jc w:val="center"/>
              <w:rPr>
                <w:sz w:val="24"/>
              </w:rPr>
            </w:pPr>
          </w:p>
        </w:tc>
      </w:tr>
    </w:tbl>
    <w:p w14:paraId="6E26CD8E" w14:textId="77777777" w:rsidR="00331CB2" w:rsidRDefault="00331CB2">
      <w:pPr>
        <w:spacing w:line="560" w:lineRule="exact"/>
        <w:jc w:val="center"/>
        <w:rPr>
          <w:sz w:val="24"/>
        </w:rPr>
      </w:pPr>
    </w:p>
    <w:p w14:paraId="61A8B300" w14:textId="77777777" w:rsidR="00331CB2" w:rsidRDefault="00DC12FE">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14:paraId="1FE7EEEE" w14:textId="77777777" w:rsidR="00331CB2" w:rsidRDefault="00331CB2">
      <w:pPr>
        <w:spacing w:line="560" w:lineRule="exact"/>
        <w:rPr>
          <w:sz w:val="24"/>
        </w:rPr>
      </w:pPr>
    </w:p>
    <w:p w14:paraId="1FC5D177" w14:textId="77777777" w:rsidR="00331CB2" w:rsidRDefault="00DC12FE">
      <w:pPr>
        <w:spacing w:line="360" w:lineRule="auto"/>
        <w:ind w:firstLineChars="1700" w:firstLine="3794"/>
        <w:rPr>
          <w:sz w:val="24"/>
        </w:rPr>
      </w:pPr>
      <w:r>
        <w:rPr>
          <w:sz w:val="24"/>
        </w:rPr>
        <w:t>投标人名称：</w:t>
      </w:r>
    </w:p>
    <w:p w14:paraId="03019422"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E9C7DEB" w14:textId="77777777" w:rsidR="00331CB2" w:rsidRDefault="00331CB2">
      <w:pPr>
        <w:spacing w:line="460" w:lineRule="exact"/>
        <w:rPr>
          <w:sz w:val="24"/>
        </w:rPr>
      </w:pPr>
    </w:p>
    <w:p w14:paraId="0497889A" w14:textId="77777777" w:rsidR="00331CB2" w:rsidRDefault="00DC12FE">
      <w:pPr>
        <w:widowControl/>
        <w:jc w:val="left"/>
        <w:rPr>
          <w:sz w:val="24"/>
        </w:rPr>
      </w:pPr>
      <w:r>
        <w:rPr>
          <w:sz w:val="24"/>
        </w:rPr>
        <w:br w:type="page"/>
      </w:r>
    </w:p>
    <w:p w14:paraId="44603976" w14:textId="77777777" w:rsidR="00331CB2" w:rsidRDefault="00DC12FE">
      <w:pPr>
        <w:tabs>
          <w:tab w:val="left" w:pos="360"/>
        </w:tabs>
        <w:spacing w:line="360" w:lineRule="auto"/>
        <w:rPr>
          <w:b/>
          <w:sz w:val="24"/>
        </w:rPr>
      </w:pPr>
      <w:r>
        <w:rPr>
          <w:rFonts w:hint="eastAsia"/>
          <w:b/>
          <w:sz w:val="24"/>
        </w:rPr>
        <w:t>附件</w:t>
      </w:r>
      <w:r>
        <w:rPr>
          <w:rFonts w:hint="eastAsia"/>
          <w:b/>
          <w:sz w:val="24"/>
        </w:rPr>
        <w:t>8</w:t>
      </w:r>
    </w:p>
    <w:p w14:paraId="3A894294" w14:textId="77777777" w:rsidR="00331CB2" w:rsidRDefault="00DC12FE">
      <w:pPr>
        <w:autoSpaceDN w:val="0"/>
        <w:spacing w:line="360" w:lineRule="auto"/>
        <w:jc w:val="center"/>
        <w:rPr>
          <w:b/>
          <w:bCs/>
          <w:sz w:val="24"/>
        </w:rPr>
      </w:pPr>
      <w:r>
        <w:rPr>
          <w:rFonts w:hint="eastAsia"/>
          <w:b/>
          <w:bCs/>
          <w:sz w:val="24"/>
        </w:rPr>
        <w:t>制造商售后服务承诺</w:t>
      </w:r>
    </w:p>
    <w:p w14:paraId="3ECBF205" w14:textId="77777777" w:rsidR="00331CB2" w:rsidRDefault="00331CB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331CB2" w14:paraId="1FB7FE7E"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311083E2" w14:textId="77777777" w:rsidR="00331CB2" w:rsidRDefault="00DC12FE">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61A03550" w14:textId="77777777" w:rsidR="00331CB2" w:rsidRDefault="00DC12FE">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5A2A3173" w14:textId="77777777" w:rsidR="00331CB2" w:rsidRDefault="00DC12FE">
            <w:pPr>
              <w:pStyle w:val="11"/>
              <w:spacing w:line="360" w:lineRule="auto"/>
              <w:jc w:val="center"/>
              <w:rPr>
                <w:rFonts w:cs="Arial"/>
                <w:sz w:val="24"/>
              </w:rPr>
            </w:pPr>
            <w:r>
              <w:rPr>
                <w:rFonts w:cs="Arial" w:hint="eastAsia"/>
                <w:sz w:val="24"/>
              </w:rPr>
              <w:t>承诺内容</w:t>
            </w:r>
          </w:p>
        </w:tc>
      </w:tr>
      <w:tr w:rsidR="00331CB2" w14:paraId="161DB8D4" w14:textId="7777777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70AAE8F5" w14:textId="77777777" w:rsidR="00331CB2" w:rsidRDefault="00DC12F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67B80041" w14:textId="77777777" w:rsidR="00331CB2" w:rsidRDefault="00DC12FE">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18EEA431" w14:textId="77777777" w:rsidR="00331CB2" w:rsidRDefault="00331CB2">
            <w:pPr>
              <w:pStyle w:val="11"/>
              <w:spacing w:line="360" w:lineRule="auto"/>
              <w:rPr>
                <w:rFonts w:cs="Arial"/>
                <w:bCs/>
                <w:sz w:val="24"/>
              </w:rPr>
            </w:pPr>
          </w:p>
        </w:tc>
      </w:tr>
      <w:tr w:rsidR="00331CB2" w14:paraId="2237C97E" w14:textId="77777777">
        <w:trPr>
          <w:cantSplit/>
          <w:trHeight w:val="2818"/>
          <w:jc w:val="center"/>
        </w:trPr>
        <w:tc>
          <w:tcPr>
            <w:tcW w:w="470" w:type="pct"/>
            <w:tcBorders>
              <w:top w:val="single" w:sz="4" w:space="0" w:color="auto"/>
              <w:left w:val="single" w:sz="4" w:space="0" w:color="auto"/>
              <w:right w:val="single" w:sz="4" w:space="0" w:color="auto"/>
            </w:tcBorders>
            <w:vAlign w:val="center"/>
          </w:tcPr>
          <w:p w14:paraId="0D486C5E" w14:textId="77777777" w:rsidR="00331CB2" w:rsidRDefault="00DC12F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2E721356" w14:textId="77777777" w:rsidR="00331CB2" w:rsidRDefault="00DC12FE">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695CA521" w14:textId="77777777" w:rsidR="00331CB2" w:rsidRDefault="00331CB2">
            <w:pPr>
              <w:pStyle w:val="11"/>
              <w:spacing w:line="360" w:lineRule="auto"/>
              <w:rPr>
                <w:rFonts w:cs="Arial"/>
                <w:bCs/>
                <w:sz w:val="24"/>
              </w:rPr>
            </w:pPr>
          </w:p>
        </w:tc>
      </w:tr>
      <w:tr w:rsidR="00331CB2" w14:paraId="713BA075"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5139ACD5" w14:textId="77777777" w:rsidR="00331CB2" w:rsidRDefault="00DC12F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2CA83ADA" w14:textId="77777777" w:rsidR="00331CB2" w:rsidRDefault="00DC12FE">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4CE67E02" w14:textId="77777777" w:rsidR="00331CB2" w:rsidRDefault="00331CB2">
            <w:pPr>
              <w:pStyle w:val="11"/>
              <w:spacing w:line="360" w:lineRule="auto"/>
              <w:rPr>
                <w:rFonts w:cs="Arial"/>
                <w:bCs/>
                <w:sz w:val="24"/>
              </w:rPr>
            </w:pPr>
          </w:p>
          <w:p w14:paraId="417CF123" w14:textId="77777777" w:rsidR="00331CB2" w:rsidRDefault="00331CB2">
            <w:pPr>
              <w:pStyle w:val="11"/>
              <w:spacing w:line="360" w:lineRule="auto"/>
              <w:rPr>
                <w:rFonts w:cs="Arial"/>
                <w:bCs/>
                <w:sz w:val="24"/>
              </w:rPr>
            </w:pPr>
          </w:p>
        </w:tc>
      </w:tr>
      <w:tr w:rsidR="00331CB2" w14:paraId="5F1B5C3B"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1787930E" w14:textId="77777777" w:rsidR="00331CB2" w:rsidRDefault="00DC12F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47213EF3" w14:textId="77777777" w:rsidR="00331CB2" w:rsidRDefault="00DC12FE">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6178D953" w14:textId="77777777" w:rsidR="00331CB2" w:rsidRDefault="00331CB2">
            <w:pPr>
              <w:pStyle w:val="11"/>
              <w:spacing w:line="360" w:lineRule="auto"/>
              <w:rPr>
                <w:rFonts w:cs="Arial"/>
                <w:bCs/>
                <w:sz w:val="24"/>
              </w:rPr>
            </w:pPr>
          </w:p>
          <w:p w14:paraId="74363850" w14:textId="77777777" w:rsidR="00331CB2" w:rsidRDefault="00331CB2">
            <w:pPr>
              <w:pStyle w:val="11"/>
              <w:spacing w:line="360" w:lineRule="auto"/>
              <w:rPr>
                <w:rFonts w:cs="Arial"/>
                <w:bCs/>
                <w:sz w:val="24"/>
              </w:rPr>
            </w:pPr>
          </w:p>
        </w:tc>
      </w:tr>
    </w:tbl>
    <w:p w14:paraId="37AE3759" w14:textId="77777777" w:rsidR="00331CB2" w:rsidRDefault="00331CB2">
      <w:pPr>
        <w:spacing w:line="620" w:lineRule="exact"/>
        <w:rPr>
          <w:sz w:val="24"/>
        </w:rPr>
      </w:pPr>
    </w:p>
    <w:p w14:paraId="318E2B19" w14:textId="77777777" w:rsidR="00331CB2" w:rsidRDefault="00DC12FE">
      <w:pPr>
        <w:spacing w:line="360" w:lineRule="auto"/>
        <w:ind w:firstLineChars="1700" w:firstLine="3794"/>
        <w:rPr>
          <w:sz w:val="24"/>
        </w:rPr>
      </w:pPr>
      <w:r>
        <w:rPr>
          <w:rFonts w:hint="eastAsia"/>
          <w:sz w:val="24"/>
        </w:rPr>
        <w:t>制造商（加盖制造商公章）：</w:t>
      </w:r>
    </w:p>
    <w:p w14:paraId="361828C9"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E18487" w14:textId="77777777" w:rsidR="00331CB2" w:rsidRDefault="00331CB2">
      <w:pPr>
        <w:snapToGrid w:val="0"/>
        <w:spacing w:line="360" w:lineRule="auto"/>
        <w:rPr>
          <w:sz w:val="24"/>
          <w:szCs w:val="21"/>
        </w:rPr>
      </w:pPr>
    </w:p>
    <w:p w14:paraId="01A62343" w14:textId="77777777" w:rsidR="00331CB2" w:rsidRDefault="00DC12FE">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14:paraId="5DA36A40" w14:textId="77777777" w:rsidR="00331CB2" w:rsidRDefault="00331CB2"/>
    <w:p w14:paraId="612FF9D5" w14:textId="77777777" w:rsidR="00331CB2" w:rsidRDefault="00DC12FE">
      <w:pPr>
        <w:widowControl/>
        <w:jc w:val="left"/>
        <w:rPr>
          <w:b/>
          <w:bCs/>
          <w:sz w:val="24"/>
        </w:rPr>
      </w:pPr>
      <w:r>
        <w:rPr>
          <w:b/>
          <w:bCs/>
          <w:sz w:val="24"/>
        </w:rPr>
        <w:br w:type="page"/>
      </w:r>
    </w:p>
    <w:p w14:paraId="08904ADB" w14:textId="77777777" w:rsidR="00331CB2" w:rsidRDefault="00DC12FE">
      <w:pPr>
        <w:autoSpaceDN w:val="0"/>
        <w:spacing w:line="360" w:lineRule="auto"/>
        <w:jc w:val="center"/>
        <w:rPr>
          <w:b/>
          <w:bCs/>
          <w:sz w:val="24"/>
        </w:rPr>
      </w:pPr>
      <w:r>
        <w:rPr>
          <w:rFonts w:hint="eastAsia"/>
          <w:b/>
          <w:bCs/>
          <w:sz w:val="24"/>
        </w:rPr>
        <w:t>投标人售后服务承诺</w:t>
      </w:r>
    </w:p>
    <w:p w14:paraId="22946B4F" w14:textId="77777777" w:rsidR="00331CB2" w:rsidRDefault="00331CB2">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331CB2" w14:paraId="48610014"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32E56E92" w14:textId="77777777" w:rsidR="00331CB2" w:rsidRDefault="00DC12FE">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26CFABB6" w14:textId="77777777" w:rsidR="00331CB2" w:rsidRDefault="00DC12FE">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07FB2256" w14:textId="77777777" w:rsidR="00331CB2" w:rsidRDefault="00DC12FE">
            <w:pPr>
              <w:pStyle w:val="11"/>
              <w:spacing w:line="360" w:lineRule="auto"/>
              <w:jc w:val="center"/>
              <w:rPr>
                <w:rFonts w:cs="Arial"/>
                <w:sz w:val="24"/>
              </w:rPr>
            </w:pPr>
            <w:r>
              <w:rPr>
                <w:rFonts w:cs="Arial" w:hint="eastAsia"/>
                <w:sz w:val="24"/>
              </w:rPr>
              <w:t>承诺内容</w:t>
            </w:r>
          </w:p>
        </w:tc>
      </w:tr>
      <w:tr w:rsidR="00331CB2" w14:paraId="3A1F5390" w14:textId="7777777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4C4CDA01" w14:textId="77777777" w:rsidR="00331CB2" w:rsidRDefault="00DC12F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3B5430EE" w14:textId="77777777" w:rsidR="00331CB2" w:rsidRDefault="00DC12FE">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27E5E8C3" w14:textId="77777777" w:rsidR="00331CB2" w:rsidRDefault="00331CB2">
            <w:pPr>
              <w:pStyle w:val="11"/>
              <w:spacing w:line="360" w:lineRule="auto"/>
              <w:rPr>
                <w:rFonts w:cs="Arial"/>
                <w:bCs/>
                <w:sz w:val="24"/>
              </w:rPr>
            </w:pPr>
          </w:p>
        </w:tc>
      </w:tr>
      <w:tr w:rsidR="00331CB2" w14:paraId="38796CB3" w14:textId="77777777">
        <w:trPr>
          <w:cantSplit/>
          <w:trHeight w:val="2818"/>
          <w:jc w:val="center"/>
        </w:trPr>
        <w:tc>
          <w:tcPr>
            <w:tcW w:w="470" w:type="pct"/>
            <w:tcBorders>
              <w:top w:val="single" w:sz="4" w:space="0" w:color="auto"/>
              <w:left w:val="single" w:sz="4" w:space="0" w:color="auto"/>
              <w:right w:val="single" w:sz="4" w:space="0" w:color="auto"/>
            </w:tcBorders>
            <w:vAlign w:val="center"/>
          </w:tcPr>
          <w:p w14:paraId="5ED5832B" w14:textId="77777777" w:rsidR="00331CB2" w:rsidRDefault="00DC12F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4015E9E1" w14:textId="77777777" w:rsidR="00331CB2" w:rsidRDefault="00DC12FE">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23BA2DBD" w14:textId="77777777" w:rsidR="00331CB2" w:rsidRDefault="00331CB2">
            <w:pPr>
              <w:pStyle w:val="11"/>
              <w:spacing w:line="360" w:lineRule="auto"/>
              <w:rPr>
                <w:rFonts w:cs="Arial"/>
                <w:bCs/>
                <w:sz w:val="24"/>
              </w:rPr>
            </w:pPr>
          </w:p>
        </w:tc>
      </w:tr>
      <w:tr w:rsidR="00331CB2" w14:paraId="04AE0A7A"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254BDBFB" w14:textId="77777777" w:rsidR="00331CB2" w:rsidRDefault="00DC12F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6A42F490" w14:textId="77777777" w:rsidR="00331CB2" w:rsidRDefault="00DC12FE">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25AD23FD" w14:textId="77777777" w:rsidR="00331CB2" w:rsidRDefault="00331CB2">
            <w:pPr>
              <w:pStyle w:val="11"/>
              <w:spacing w:line="360" w:lineRule="auto"/>
              <w:rPr>
                <w:rFonts w:cs="Arial"/>
                <w:bCs/>
                <w:sz w:val="24"/>
              </w:rPr>
            </w:pPr>
          </w:p>
          <w:p w14:paraId="7E4A550F" w14:textId="77777777" w:rsidR="00331CB2" w:rsidRDefault="00331CB2">
            <w:pPr>
              <w:pStyle w:val="11"/>
              <w:spacing w:line="360" w:lineRule="auto"/>
              <w:rPr>
                <w:rFonts w:cs="Arial"/>
                <w:bCs/>
                <w:sz w:val="24"/>
              </w:rPr>
            </w:pPr>
          </w:p>
        </w:tc>
      </w:tr>
      <w:tr w:rsidR="00331CB2" w14:paraId="7B704EAB"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23D49EB2" w14:textId="77777777" w:rsidR="00331CB2" w:rsidRDefault="00DC12F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2ED8EB3B" w14:textId="77777777" w:rsidR="00331CB2" w:rsidRDefault="00DC12FE">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52C504BC" w14:textId="77777777" w:rsidR="00331CB2" w:rsidRDefault="00331CB2">
            <w:pPr>
              <w:pStyle w:val="11"/>
              <w:spacing w:line="360" w:lineRule="auto"/>
              <w:rPr>
                <w:rFonts w:cs="Arial"/>
                <w:bCs/>
                <w:sz w:val="24"/>
              </w:rPr>
            </w:pPr>
          </w:p>
          <w:p w14:paraId="6B537304" w14:textId="77777777" w:rsidR="00331CB2" w:rsidRDefault="00331CB2">
            <w:pPr>
              <w:pStyle w:val="11"/>
              <w:spacing w:line="360" w:lineRule="auto"/>
              <w:rPr>
                <w:rFonts w:cs="Arial"/>
                <w:bCs/>
                <w:sz w:val="24"/>
              </w:rPr>
            </w:pPr>
          </w:p>
        </w:tc>
      </w:tr>
    </w:tbl>
    <w:p w14:paraId="1E86FDD2" w14:textId="77777777" w:rsidR="00331CB2" w:rsidRDefault="00331CB2">
      <w:pPr>
        <w:spacing w:line="620" w:lineRule="exact"/>
        <w:rPr>
          <w:sz w:val="24"/>
        </w:rPr>
      </w:pPr>
    </w:p>
    <w:p w14:paraId="3BC412F8" w14:textId="77777777" w:rsidR="00331CB2" w:rsidRDefault="00DC12FE">
      <w:pPr>
        <w:spacing w:line="360" w:lineRule="auto"/>
        <w:ind w:firstLineChars="1700" w:firstLine="3794"/>
        <w:rPr>
          <w:sz w:val="24"/>
        </w:rPr>
      </w:pPr>
      <w:r>
        <w:rPr>
          <w:sz w:val="24"/>
        </w:rPr>
        <w:t>投标人名称：</w:t>
      </w:r>
    </w:p>
    <w:p w14:paraId="6C1877FA"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BFA165" w14:textId="77777777" w:rsidR="00331CB2" w:rsidRDefault="00331CB2">
      <w:pPr>
        <w:spacing w:line="620" w:lineRule="exact"/>
        <w:rPr>
          <w:sz w:val="24"/>
        </w:rPr>
      </w:pPr>
    </w:p>
    <w:p w14:paraId="2F9F3EA3" w14:textId="77777777" w:rsidR="00331CB2" w:rsidRDefault="00DC12FE">
      <w:pPr>
        <w:widowControl/>
        <w:jc w:val="left"/>
        <w:rPr>
          <w:sz w:val="24"/>
        </w:rPr>
      </w:pPr>
      <w:r>
        <w:rPr>
          <w:sz w:val="24"/>
        </w:rPr>
        <w:br w:type="page"/>
      </w:r>
    </w:p>
    <w:p w14:paraId="0B32CDBC" w14:textId="77777777" w:rsidR="00331CB2" w:rsidRDefault="00DC12FE">
      <w:pPr>
        <w:tabs>
          <w:tab w:val="left" w:pos="360"/>
        </w:tabs>
        <w:spacing w:line="360" w:lineRule="auto"/>
        <w:rPr>
          <w:b/>
          <w:sz w:val="24"/>
        </w:rPr>
      </w:pPr>
      <w:r>
        <w:rPr>
          <w:rFonts w:hint="eastAsia"/>
          <w:b/>
          <w:sz w:val="24"/>
        </w:rPr>
        <w:t>附件</w:t>
      </w:r>
      <w:r>
        <w:rPr>
          <w:rFonts w:hint="eastAsia"/>
          <w:b/>
          <w:sz w:val="24"/>
        </w:rPr>
        <w:t>9</w:t>
      </w:r>
    </w:p>
    <w:p w14:paraId="370B5999" w14:textId="77777777" w:rsidR="00331CB2" w:rsidRDefault="00DC12FE">
      <w:pPr>
        <w:autoSpaceDN w:val="0"/>
        <w:spacing w:line="360" w:lineRule="auto"/>
        <w:jc w:val="center"/>
        <w:rPr>
          <w:b/>
          <w:bCs/>
          <w:sz w:val="24"/>
        </w:rPr>
      </w:pPr>
      <w:r>
        <w:rPr>
          <w:rFonts w:hint="eastAsia"/>
          <w:b/>
          <w:bCs/>
          <w:sz w:val="24"/>
        </w:rPr>
        <w:t>政府采购政策情况表</w:t>
      </w:r>
    </w:p>
    <w:p w14:paraId="4979142E" w14:textId="77777777" w:rsidR="00331CB2" w:rsidRDefault="00331CB2">
      <w:pPr>
        <w:spacing w:line="460" w:lineRule="exact"/>
        <w:jc w:val="center"/>
        <w:rPr>
          <w:sz w:val="24"/>
        </w:rPr>
      </w:pPr>
    </w:p>
    <w:p w14:paraId="4507FB22" w14:textId="77777777" w:rsidR="00331CB2" w:rsidRDefault="00DC12FE">
      <w:pPr>
        <w:spacing w:line="460" w:lineRule="exact"/>
        <w:rPr>
          <w:sz w:val="24"/>
        </w:rPr>
      </w:pPr>
      <w:r>
        <w:rPr>
          <w:sz w:val="24"/>
        </w:rPr>
        <w:t>项目名称：</w:t>
      </w:r>
      <w:r>
        <w:rPr>
          <w:sz w:val="24"/>
          <w:u w:val="single"/>
        </w:rPr>
        <w:t xml:space="preserve">                    </w:t>
      </w:r>
    </w:p>
    <w:p w14:paraId="5E3A19B2" w14:textId="77777777" w:rsidR="00331CB2" w:rsidRDefault="00DC12FE">
      <w:pPr>
        <w:spacing w:line="460" w:lineRule="exact"/>
        <w:rPr>
          <w:sz w:val="24"/>
        </w:rPr>
      </w:pPr>
      <w:r>
        <w:rPr>
          <w:sz w:val="24"/>
        </w:rPr>
        <w:t>项目编号：</w:t>
      </w:r>
      <w:r>
        <w:rPr>
          <w:sz w:val="24"/>
          <w:u w:val="single"/>
        </w:rPr>
        <w:t xml:space="preserve">                    </w:t>
      </w:r>
    </w:p>
    <w:p w14:paraId="75F8B367" w14:textId="77777777" w:rsidR="00331CB2" w:rsidRDefault="00DC12FE">
      <w:pPr>
        <w:spacing w:line="460" w:lineRule="exact"/>
        <w:rPr>
          <w:sz w:val="24"/>
          <w:u w:val="single"/>
        </w:rPr>
      </w:pPr>
      <w:r>
        <w:rPr>
          <w:sz w:val="24"/>
        </w:rPr>
        <w:t>包号：</w:t>
      </w:r>
      <w:r>
        <w:rPr>
          <w:sz w:val="24"/>
          <w:u w:val="single"/>
        </w:rPr>
        <w:t xml:space="preserve">                        </w:t>
      </w:r>
    </w:p>
    <w:p w14:paraId="61076C47" w14:textId="77777777" w:rsidR="00331CB2" w:rsidRDefault="00DC12FE">
      <w:pPr>
        <w:spacing w:line="460" w:lineRule="exact"/>
        <w:ind w:firstLineChars="3100" w:firstLine="6918"/>
        <w:rPr>
          <w:sz w:val="24"/>
        </w:rPr>
      </w:pPr>
      <w:r>
        <w:rPr>
          <w:sz w:val="24"/>
        </w:rPr>
        <w:t>单位：元</w:t>
      </w:r>
    </w:p>
    <w:p w14:paraId="74D1D55A" w14:textId="77777777" w:rsidR="00331CB2" w:rsidRDefault="00DC12FE">
      <w:pPr>
        <w:spacing w:line="460" w:lineRule="exact"/>
        <w:rPr>
          <w:sz w:val="24"/>
          <w:szCs w:val="24"/>
        </w:rPr>
      </w:pPr>
      <w:r>
        <w:rPr>
          <w:sz w:val="24"/>
          <w:szCs w:val="24"/>
        </w:rPr>
        <w:t>填报要求：</w:t>
      </w:r>
    </w:p>
    <w:p w14:paraId="30F2DDAD" w14:textId="77777777" w:rsidR="00331CB2" w:rsidRDefault="00DC12FE">
      <w:pPr>
        <w:spacing w:line="460" w:lineRule="exact"/>
        <w:rPr>
          <w:sz w:val="24"/>
          <w:szCs w:val="24"/>
        </w:rPr>
      </w:pPr>
      <w:r>
        <w:rPr>
          <w:sz w:val="24"/>
          <w:szCs w:val="24"/>
        </w:rPr>
        <w:t>1.</w:t>
      </w:r>
      <w:r>
        <w:rPr>
          <w:sz w:val="24"/>
          <w:szCs w:val="24"/>
        </w:rPr>
        <w:t>本表的产品名称、品牌型号、金额应与《开标分项一览表》一致。</w:t>
      </w:r>
    </w:p>
    <w:p w14:paraId="702EF29D" w14:textId="77777777" w:rsidR="00331CB2" w:rsidRDefault="00DC12FE">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14:paraId="541E56C9" w14:textId="77777777" w:rsidR="00331CB2" w:rsidRDefault="00DC12FE">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2AF450A3" w14:textId="77777777" w:rsidR="00331CB2" w:rsidRDefault="00DC12FE">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14:paraId="79C63B1A" w14:textId="77777777" w:rsidR="00331CB2" w:rsidRDefault="00DC12FE">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331CB2" w14:paraId="3BA1F225" w14:textId="77777777">
        <w:trPr>
          <w:trHeight w:val="490"/>
          <w:jc w:val="center"/>
        </w:trPr>
        <w:tc>
          <w:tcPr>
            <w:tcW w:w="556" w:type="pct"/>
            <w:vMerge w:val="restart"/>
            <w:shd w:val="clear" w:color="auto" w:fill="auto"/>
            <w:vAlign w:val="center"/>
          </w:tcPr>
          <w:p w14:paraId="44D655FF" w14:textId="77777777" w:rsidR="00331CB2" w:rsidRDefault="00DC12FE">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14:paraId="6DADF3B9" w14:textId="77777777" w:rsidR="00331CB2" w:rsidRDefault="00DC12F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456BE31D" w14:textId="77777777" w:rsidR="00331CB2" w:rsidRDefault="00DC12F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56F4A062" w14:textId="77777777" w:rsidR="00331CB2" w:rsidRDefault="00DC12F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01B9A912" w14:textId="77777777" w:rsidR="00331CB2" w:rsidRDefault="00DC12FE">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14:paraId="4A97C65E" w14:textId="77777777" w:rsidR="00331CB2" w:rsidRDefault="00DC12FE">
            <w:pPr>
              <w:pStyle w:val="13"/>
              <w:tabs>
                <w:tab w:val="left" w:pos="1260"/>
              </w:tabs>
              <w:adjustRightInd w:val="0"/>
              <w:snapToGrid w:val="0"/>
              <w:jc w:val="center"/>
              <w:rPr>
                <w:szCs w:val="21"/>
                <w:lang w:val="en-GB"/>
              </w:rPr>
            </w:pPr>
            <w:r>
              <w:rPr>
                <w:szCs w:val="21"/>
                <w:lang w:val="en-GB"/>
              </w:rPr>
              <w:t>金额</w:t>
            </w:r>
          </w:p>
        </w:tc>
      </w:tr>
      <w:tr w:rsidR="00331CB2" w14:paraId="1CDA03C9" w14:textId="77777777">
        <w:trPr>
          <w:trHeight w:val="567"/>
          <w:jc w:val="center"/>
        </w:trPr>
        <w:tc>
          <w:tcPr>
            <w:tcW w:w="556" w:type="pct"/>
            <w:vMerge/>
            <w:shd w:val="clear" w:color="auto" w:fill="auto"/>
            <w:vAlign w:val="center"/>
          </w:tcPr>
          <w:p w14:paraId="4ED358CC"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1D025E68"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7EEC7C84"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5171D1C2"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vAlign w:val="center"/>
          </w:tcPr>
          <w:p w14:paraId="1688D86B" w14:textId="77777777" w:rsidR="00331CB2" w:rsidRDefault="00331CB2">
            <w:pPr>
              <w:pStyle w:val="13"/>
              <w:tabs>
                <w:tab w:val="left" w:pos="1260"/>
              </w:tabs>
              <w:adjustRightInd w:val="0"/>
              <w:snapToGrid w:val="0"/>
              <w:jc w:val="center"/>
              <w:rPr>
                <w:szCs w:val="21"/>
                <w:lang w:val="en-GB"/>
              </w:rPr>
            </w:pPr>
          </w:p>
        </w:tc>
        <w:tc>
          <w:tcPr>
            <w:tcW w:w="863" w:type="pct"/>
            <w:shd w:val="clear" w:color="auto" w:fill="auto"/>
            <w:vAlign w:val="center"/>
          </w:tcPr>
          <w:p w14:paraId="1AE34BA7" w14:textId="77777777" w:rsidR="00331CB2" w:rsidRDefault="00331CB2">
            <w:pPr>
              <w:pStyle w:val="13"/>
              <w:tabs>
                <w:tab w:val="left" w:pos="1260"/>
              </w:tabs>
              <w:adjustRightInd w:val="0"/>
              <w:snapToGrid w:val="0"/>
              <w:jc w:val="center"/>
              <w:rPr>
                <w:szCs w:val="21"/>
                <w:lang w:val="en-GB"/>
              </w:rPr>
            </w:pPr>
          </w:p>
        </w:tc>
      </w:tr>
      <w:tr w:rsidR="00331CB2" w14:paraId="2486CAE5" w14:textId="77777777">
        <w:trPr>
          <w:trHeight w:val="567"/>
          <w:jc w:val="center"/>
        </w:trPr>
        <w:tc>
          <w:tcPr>
            <w:tcW w:w="556" w:type="pct"/>
            <w:vMerge/>
            <w:shd w:val="clear" w:color="auto" w:fill="auto"/>
            <w:vAlign w:val="center"/>
          </w:tcPr>
          <w:p w14:paraId="72CFFFBF"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30933866"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1AE77E31"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3DE0EF2C"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vAlign w:val="center"/>
          </w:tcPr>
          <w:p w14:paraId="79444EDC" w14:textId="77777777" w:rsidR="00331CB2" w:rsidRDefault="00331CB2">
            <w:pPr>
              <w:pStyle w:val="13"/>
              <w:tabs>
                <w:tab w:val="left" w:pos="1260"/>
              </w:tabs>
              <w:adjustRightInd w:val="0"/>
              <w:snapToGrid w:val="0"/>
              <w:jc w:val="center"/>
              <w:rPr>
                <w:szCs w:val="21"/>
                <w:lang w:val="en-GB"/>
              </w:rPr>
            </w:pPr>
          </w:p>
        </w:tc>
        <w:tc>
          <w:tcPr>
            <w:tcW w:w="863" w:type="pct"/>
            <w:shd w:val="clear" w:color="auto" w:fill="auto"/>
            <w:vAlign w:val="center"/>
          </w:tcPr>
          <w:p w14:paraId="4C9252FE" w14:textId="77777777" w:rsidR="00331CB2" w:rsidRDefault="00331CB2">
            <w:pPr>
              <w:pStyle w:val="13"/>
              <w:tabs>
                <w:tab w:val="left" w:pos="1260"/>
              </w:tabs>
              <w:adjustRightInd w:val="0"/>
              <w:snapToGrid w:val="0"/>
              <w:jc w:val="center"/>
              <w:rPr>
                <w:szCs w:val="21"/>
                <w:lang w:val="en-GB"/>
              </w:rPr>
            </w:pPr>
          </w:p>
        </w:tc>
      </w:tr>
      <w:tr w:rsidR="00331CB2" w14:paraId="4DE4C58C" w14:textId="77777777">
        <w:trPr>
          <w:trHeight w:val="567"/>
          <w:jc w:val="center"/>
        </w:trPr>
        <w:tc>
          <w:tcPr>
            <w:tcW w:w="556" w:type="pct"/>
            <w:vMerge/>
            <w:shd w:val="clear" w:color="auto" w:fill="auto"/>
            <w:vAlign w:val="center"/>
          </w:tcPr>
          <w:p w14:paraId="622266E4" w14:textId="77777777" w:rsidR="00331CB2" w:rsidRDefault="00331CB2">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5CD21F67" w14:textId="77777777" w:rsidR="00331CB2" w:rsidRDefault="00DC12FE">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14:paraId="040BA5D0" w14:textId="77777777" w:rsidR="00331CB2" w:rsidRDefault="00DC12F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331CB2" w14:paraId="1E206534" w14:textId="77777777">
        <w:trPr>
          <w:trHeight w:val="567"/>
          <w:jc w:val="center"/>
        </w:trPr>
        <w:tc>
          <w:tcPr>
            <w:tcW w:w="556" w:type="pct"/>
            <w:vMerge/>
            <w:shd w:val="clear" w:color="auto" w:fill="auto"/>
            <w:vAlign w:val="center"/>
          </w:tcPr>
          <w:p w14:paraId="5C7B7369" w14:textId="77777777" w:rsidR="00331CB2" w:rsidRDefault="00331CB2">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07075E09" w14:textId="77777777" w:rsidR="00331CB2" w:rsidRDefault="00DC12FE">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14:paraId="40AF3F69" w14:textId="77777777" w:rsidR="00331CB2" w:rsidRDefault="00DC12F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331CB2" w14:paraId="6C55C2FD" w14:textId="77777777">
        <w:trPr>
          <w:trHeight w:val="567"/>
          <w:jc w:val="center"/>
        </w:trPr>
        <w:tc>
          <w:tcPr>
            <w:tcW w:w="556" w:type="pct"/>
            <w:vMerge/>
            <w:shd w:val="clear" w:color="auto" w:fill="auto"/>
            <w:vAlign w:val="center"/>
          </w:tcPr>
          <w:p w14:paraId="5BD74F5C" w14:textId="77777777" w:rsidR="00331CB2" w:rsidRDefault="00331CB2">
            <w:pPr>
              <w:pStyle w:val="13"/>
              <w:tabs>
                <w:tab w:val="left" w:pos="1260"/>
              </w:tabs>
              <w:adjustRightInd w:val="0"/>
              <w:snapToGrid w:val="0"/>
              <w:jc w:val="center"/>
              <w:rPr>
                <w:szCs w:val="21"/>
                <w:lang w:val="en-GB"/>
              </w:rPr>
            </w:pPr>
          </w:p>
        </w:tc>
        <w:tc>
          <w:tcPr>
            <w:tcW w:w="4444" w:type="pct"/>
            <w:gridSpan w:val="5"/>
            <w:shd w:val="clear" w:color="auto" w:fill="auto"/>
            <w:vAlign w:val="center"/>
          </w:tcPr>
          <w:p w14:paraId="6E0C6398" w14:textId="77777777" w:rsidR="00331CB2" w:rsidRDefault="00DC12FE">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331CB2" w14:paraId="5FDE977B" w14:textId="77777777">
        <w:trPr>
          <w:trHeight w:val="729"/>
          <w:jc w:val="center"/>
        </w:trPr>
        <w:tc>
          <w:tcPr>
            <w:tcW w:w="556" w:type="pct"/>
            <w:vMerge w:val="restart"/>
            <w:shd w:val="clear" w:color="auto" w:fill="auto"/>
            <w:vAlign w:val="center"/>
          </w:tcPr>
          <w:p w14:paraId="31265F05" w14:textId="77777777" w:rsidR="00331CB2" w:rsidRDefault="00DC12FE">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14:paraId="28180714" w14:textId="77777777" w:rsidR="00331CB2" w:rsidRDefault="00DC12F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3CD44FF3" w14:textId="77777777" w:rsidR="00331CB2" w:rsidRDefault="00DC12F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380BF445" w14:textId="77777777" w:rsidR="00331CB2" w:rsidRDefault="00DC12F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3DA6D07C" w14:textId="77777777" w:rsidR="00331CB2" w:rsidRDefault="00DC12FE">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14:paraId="43990195" w14:textId="77777777" w:rsidR="00331CB2" w:rsidRDefault="00DC12FE">
            <w:pPr>
              <w:pStyle w:val="13"/>
              <w:tabs>
                <w:tab w:val="left" w:pos="1260"/>
              </w:tabs>
              <w:adjustRightInd w:val="0"/>
              <w:snapToGrid w:val="0"/>
              <w:jc w:val="center"/>
              <w:rPr>
                <w:szCs w:val="21"/>
                <w:lang w:val="en-GB"/>
              </w:rPr>
            </w:pPr>
            <w:r>
              <w:rPr>
                <w:szCs w:val="21"/>
                <w:lang w:val="en-GB"/>
              </w:rPr>
              <w:t>金额</w:t>
            </w:r>
          </w:p>
        </w:tc>
      </w:tr>
      <w:tr w:rsidR="00331CB2" w14:paraId="0F4DE9E9" w14:textId="77777777">
        <w:trPr>
          <w:trHeight w:val="186"/>
          <w:jc w:val="center"/>
        </w:trPr>
        <w:tc>
          <w:tcPr>
            <w:tcW w:w="556" w:type="pct"/>
            <w:vMerge/>
            <w:shd w:val="clear" w:color="auto" w:fill="auto"/>
            <w:vAlign w:val="center"/>
          </w:tcPr>
          <w:p w14:paraId="7966282A"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5F1FD555"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6348044E"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5CDA09CA"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vAlign w:val="center"/>
          </w:tcPr>
          <w:p w14:paraId="33B661FA" w14:textId="77777777" w:rsidR="00331CB2" w:rsidRDefault="00331CB2">
            <w:pPr>
              <w:pStyle w:val="13"/>
              <w:tabs>
                <w:tab w:val="left" w:pos="1260"/>
              </w:tabs>
              <w:adjustRightInd w:val="0"/>
              <w:snapToGrid w:val="0"/>
              <w:jc w:val="center"/>
              <w:rPr>
                <w:szCs w:val="21"/>
                <w:lang w:val="en-GB"/>
              </w:rPr>
            </w:pPr>
          </w:p>
        </w:tc>
        <w:tc>
          <w:tcPr>
            <w:tcW w:w="863" w:type="pct"/>
            <w:shd w:val="clear" w:color="auto" w:fill="auto"/>
            <w:vAlign w:val="center"/>
          </w:tcPr>
          <w:p w14:paraId="76D97441" w14:textId="77777777" w:rsidR="00331CB2" w:rsidRDefault="00331CB2">
            <w:pPr>
              <w:pStyle w:val="13"/>
              <w:tabs>
                <w:tab w:val="left" w:pos="1260"/>
              </w:tabs>
              <w:adjustRightInd w:val="0"/>
              <w:snapToGrid w:val="0"/>
              <w:jc w:val="center"/>
              <w:rPr>
                <w:szCs w:val="21"/>
                <w:lang w:val="en-GB"/>
              </w:rPr>
            </w:pPr>
          </w:p>
        </w:tc>
      </w:tr>
      <w:tr w:rsidR="00331CB2" w14:paraId="2E81369B" w14:textId="77777777">
        <w:trPr>
          <w:trHeight w:val="224"/>
          <w:jc w:val="center"/>
        </w:trPr>
        <w:tc>
          <w:tcPr>
            <w:tcW w:w="556" w:type="pct"/>
            <w:vMerge/>
            <w:shd w:val="clear" w:color="auto" w:fill="auto"/>
            <w:vAlign w:val="center"/>
          </w:tcPr>
          <w:p w14:paraId="3B1352B5"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6F58B308"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38D92C79"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7E8BED74"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vAlign w:val="center"/>
          </w:tcPr>
          <w:p w14:paraId="592170A1" w14:textId="77777777" w:rsidR="00331CB2" w:rsidRDefault="00331CB2">
            <w:pPr>
              <w:pStyle w:val="13"/>
              <w:tabs>
                <w:tab w:val="left" w:pos="1260"/>
              </w:tabs>
              <w:adjustRightInd w:val="0"/>
              <w:snapToGrid w:val="0"/>
              <w:jc w:val="center"/>
              <w:rPr>
                <w:szCs w:val="21"/>
                <w:lang w:val="en-GB"/>
              </w:rPr>
            </w:pPr>
          </w:p>
        </w:tc>
        <w:tc>
          <w:tcPr>
            <w:tcW w:w="863" w:type="pct"/>
            <w:shd w:val="clear" w:color="auto" w:fill="auto"/>
            <w:vAlign w:val="center"/>
          </w:tcPr>
          <w:p w14:paraId="72EAA322" w14:textId="77777777" w:rsidR="00331CB2" w:rsidRDefault="00331CB2">
            <w:pPr>
              <w:pStyle w:val="13"/>
              <w:tabs>
                <w:tab w:val="left" w:pos="1260"/>
              </w:tabs>
              <w:adjustRightInd w:val="0"/>
              <w:snapToGrid w:val="0"/>
              <w:jc w:val="center"/>
              <w:rPr>
                <w:szCs w:val="21"/>
                <w:lang w:val="en-GB"/>
              </w:rPr>
            </w:pPr>
          </w:p>
        </w:tc>
      </w:tr>
      <w:tr w:rsidR="00331CB2" w14:paraId="0F08DE29" w14:textId="77777777">
        <w:trPr>
          <w:trHeight w:val="298"/>
          <w:jc w:val="center"/>
        </w:trPr>
        <w:tc>
          <w:tcPr>
            <w:tcW w:w="556" w:type="pct"/>
            <w:vMerge/>
            <w:shd w:val="clear" w:color="auto" w:fill="auto"/>
            <w:vAlign w:val="center"/>
          </w:tcPr>
          <w:p w14:paraId="2E189779" w14:textId="77777777" w:rsidR="00331CB2" w:rsidRDefault="00331CB2">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0077DB85" w14:textId="77777777" w:rsidR="00331CB2" w:rsidRDefault="00DC12FE">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14:paraId="112D39A3" w14:textId="77777777" w:rsidR="00331CB2" w:rsidRDefault="00DC12F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331CB2" w14:paraId="4264B316" w14:textId="77777777">
        <w:trPr>
          <w:trHeight w:val="240"/>
          <w:jc w:val="center"/>
        </w:trPr>
        <w:tc>
          <w:tcPr>
            <w:tcW w:w="556" w:type="pct"/>
            <w:vMerge/>
            <w:shd w:val="clear" w:color="auto" w:fill="auto"/>
            <w:vAlign w:val="center"/>
          </w:tcPr>
          <w:p w14:paraId="623F95DC" w14:textId="77777777" w:rsidR="00331CB2" w:rsidRDefault="00331CB2">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3C64FBA4" w14:textId="77777777" w:rsidR="00331CB2" w:rsidRDefault="00DC12FE">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14:paraId="09169527" w14:textId="77777777" w:rsidR="00331CB2" w:rsidRDefault="00DC12F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331CB2" w14:paraId="6CA77442" w14:textId="77777777">
        <w:trPr>
          <w:trHeight w:val="311"/>
          <w:jc w:val="center"/>
        </w:trPr>
        <w:tc>
          <w:tcPr>
            <w:tcW w:w="556" w:type="pct"/>
            <w:vMerge/>
            <w:shd w:val="clear" w:color="auto" w:fill="auto"/>
            <w:vAlign w:val="center"/>
          </w:tcPr>
          <w:p w14:paraId="2C373C7E" w14:textId="77777777" w:rsidR="00331CB2" w:rsidRDefault="00331CB2">
            <w:pPr>
              <w:pStyle w:val="13"/>
              <w:tabs>
                <w:tab w:val="left" w:pos="1260"/>
              </w:tabs>
              <w:adjustRightInd w:val="0"/>
              <w:snapToGrid w:val="0"/>
              <w:jc w:val="center"/>
              <w:rPr>
                <w:szCs w:val="21"/>
                <w:lang w:val="en-GB"/>
              </w:rPr>
            </w:pPr>
          </w:p>
        </w:tc>
        <w:tc>
          <w:tcPr>
            <w:tcW w:w="4444" w:type="pct"/>
            <w:gridSpan w:val="5"/>
            <w:shd w:val="clear" w:color="auto" w:fill="auto"/>
            <w:vAlign w:val="center"/>
          </w:tcPr>
          <w:p w14:paraId="5E187E05" w14:textId="77777777" w:rsidR="00331CB2" w:rsidRDefault="00DC12FE">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331CB2" w14:paraId="7AA26196" w14:textId="77777777">
        <w:trPr>
          <w:trHeight w:val="729"/>
          <w:jc w:val="center"/>
        </w:trPr>
        <w:tc>
          <w:tcPr>
            <w:tcW w:w="556" w:type="pct"/>
            <w:vMerge w:val="restart"/>
            <w:shd w:val="clear" w:color="auto" w:fill="auto"/>
            <w:vAlign w:val="center"/>
          </w:tcPr>
          <w:p w14:paraId="6F23FE23" w14:textId="77777777" w:rsidR="00331CB2" w:rsidRDefault="00DC12FE">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14:paraId="52D96FC9" w14:textId="77777777" w:rsidR="00331CB2" w:rsidRDefault="00DC12FE">
            <w:pPr>
              <w:pStyle w:val="13"/>
              <w:tabs>
                <w:tab w:val="left"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331CB2" w14:paraId="1AD66B28" w14:textId="77777777">
        <w:trPr>
          <w:trHeight w:val="729"/>
          <w:jc w:val="center"/>
        </w:trPr>
        <w:tc>
          <w:tcPr>
            <w:tcW w:w="556" w:type="pct"/>
            <w:vMerge/>
            <w:shd w:val="clear" w:color="auto" w:fill="auto"/>
            <w:vAlign w:val="center"/>
          </w:tcPr>
          <w:p w14:paraId="4286A317"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422B7CE7" w14:textId="77777777" w:rsidR="00331CB2" w:rsidRDefault="00DC12F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196371B4" w14:textId="77777777" w:rsidR="00331CB2" w:rsidRDefault="00DC12F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170DBA52" w14:textId="77777777" w:rsidR="00331CB2" w:rsidRDefault="00DC12F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04B18A8C" w14:textId="77777777" w:rsidR="00331CB2" w:rsidRDefault="00DC12FE">
            <w:pPr>
              <w:pStyle w:val="13"/>
              <w:tabs>
                <w:tab w:val="left" w:pos="1260"/>
              </w:tabs>
              <w:adjustRightInd w:val="0"/>
              <w:snapToGrid w:val="0"/>
              <w:jc w:val="center"/>
              <w:rPr>
                <w:szCs w:val="21"/>
                <w:lang w:val="en-GB"/>
              </w:rPr>
            </w:pPr>
            <w:r>
              <w:rPr>
                <w:szCs w:val="21"/>
                <w:lang w:val="en-GB"/>
              </w:rPr>
              <w:t>制造商</w:t>
            </w:r>
          </w:p>
          <w:p w14:paraId="2A1CDD86" w14:textId="77777777" w:rsidR="00331CB2" w:rsidRDefault="00DC12FE">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14:paraId="306B2E27" w14:textId="77777777" w:rsidR="00331CB2" w:rsidRDefault="00DC12FE">
            <w:pPr>
              <w:pStyle w:val="13"/>
              <w:tabs>
                <w:tab w:val="left" w:pos="1260"/>
              </w:tabs>
              <w:adjustRightInd w:val="0"/>
              <w:snapToGrid w:val="0"/>
              <w:jc w:val="center"/>
              <w:rPr>
                <w:szCs w:val="21"/>
                <w:lang w:val="en-GB"/>
              </w:rPr>
            </w:pPr>
            <w:r>
              <w:rPr>
                <w:szCs w:val="21"/>
                <w:lang w:val="en-GB"/>
              </w:rPr>
              <w:t>金额</w:t>
            </w:r>
          </w:p>
        </w:tc>
      </w:tr>
      <w:tr w:rsidR="00331CB2" w14:paraId="61CA52BE" w14:textId="77777777">
        <w:trPr>
          <w:trHeight w:val="729"/>
          <w:jc w:val="center"/>
        </w:trPr>
        <w:tc>
          <w:tcPr>
            <w:tcW w:w="556" w:type="pct"/>
            <w:vMerge/>
            <w:shd w:val="clear" w:color="auto" w:fill="auto"/>
            <w:vAlign w:val="center"/>
          </w:tcPr>
          <w:p w14:paraId="2ED9A0F8"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6E010FD9"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39C9FC28"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14DB5BFB"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tcPr>
          <w:p w14:paraId="3E6470AB" w14:textId="77777777" w:rsidR="00331CB2" w:rsidRDefault="00DC12F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2E432AB6" w14:textId="77777777" w:rsidR="00331CB2" w:rsidRDefault="00331CB2">
            <w:pPr>
              <w:pStyle w:val="13"/>
              <w:tabs>
                <w:tab w:val="left" w:pos="1260"/>
              </w:tabs>
              <w:adjustRightInd w:val="0"/>
              <w:snapToGrid w:val="0"/>
              <w:jc w:val="center"/>
              <w:rPr>
                <w:szCs w:val="21"/>
                <w:lang w:val="en-GB"/>
              </w:rPr>
            </w:pPr>
          </w:p>
        </w:tc>
      </w:tr>
      <w:tr w:rsidR="00331CB2" w14:paraId="77696C34" w14:textId="77777777">
        <w:trPr>
          <w:trHeight w:val="729"/>
          <w:jc w:val="center"/>
        </w:trPr>
        <w:tc>
          <w:tcPr>
            <w:tcW w:w="556" w:type="pct"/>
            <w:vMerge/>
            <w:shd w:val="clear" w:color="auto" w:fill="auto"/>
            <w:vAlign w:val="center"/>
          </w:tcPr>
          <w:p w14:paraId="29D53FEE"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75025F6E"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7713F438"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538D12E3"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tcPr>
          <w:p w14:paraId="661A62C2" w14:textId="77777777" w:rsidR="00331CB2" w:rsidRDefault="00DC12F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1D4B9395" w14:textId="77777777" w:rsidR="00331CB2" w:rsidRDefault="00331CB2">
            <w:pPr>
              <w:pStyle w:val="13"/>
              <w:tabs>
                <w:tab w:val="left" w:pos="1260"/>
              </w:tabs>
              <w:adjustRightInd w:val="0"/>
              <w:snapToGrid w:val="0"/>
              <w:jc w:val="center"/>
              <w:rPr>
                <w:szCs w:val="21"/>
                <w:lang w:val="en-GB"/>
              </w:rPr>
            </w:pPr>
          </w:p>
        </w:tc>
      </w:tr>
      <w:tr w:rsidR="00331CB2" w14:paraId="7E0EFD64" w14:textId="77777777">
        <w:trPr>
          <w:trHeight w:val="729"/>
          <w:jc w:val="center"/>
        </w:trPr>
        <w:tc>
          <w:tcPr>
            <w:tcW w:w="556" w:type="pct"/>
            <w:vMerge/>
            <w:shd w:val="clear" w:color="auto" w:fill="auto"/>
            <w:vAlign w:val="center"/>
          </w:tcPr>
          <w:p w14:paraId="2269061F"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321C9739"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0DE235E2"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3A39E037"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tcPr>
          <w:p w14:paraId="595B71E6" w14:textId="77777777" w:rsidR="00331CB2" w:rsidRDefault="00DC12F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242D6F2E" w14:textId="77777777" w:rsidR="00331CB2" w:rsidRDefault="00331CB2">
            <w:pPr>
              <w:pStyle w:val="13"/>
              <w:tabs>
                <w:tab w:val="left" w:pos="1260"/>
              </w:tabs>
              <w:adjustRightInd w:val="0"/>
              <w:snapToGrid w:val="0"/>
              <w:jc w:val="center"/>
              <w:rPr>
                <w:szCs w:val="21"/>
                <w:lang w:val="en-GB"/>
              </w:rPr>
            </w:pPr>
          </w:p>
        </w:tc>
      </w:tr>
      <w:tr w:rsidR="00331CB2" w14:paraId="1C04AF91" w14:textId="77777777">
        <w:trPr>
          <w:trHeight w:val="729"/>
          <w:jc w:val="center"/>
        </w:trPr>
        <w:tc>
          <w:tcPr>
            <w:tcW w:w="556" w:type="pct"/>
            <w:vMerge/>
            <w:shd w:val="clear" w:color="auto" w:fill="auto"/>
            <w:vAlign w:val="center"/>
          </w:tcPr>
          <w:p w14:paraId="201BE2AF"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68D42911"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2E3854AF"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42157971"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tcPr>
          <w:p w14:paraId="4CE0C2E9" w14:textId="77777777" w:rsidR="00331CB2" w:rsidRDefault="00DC12F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65A23CD5" w14:textId="77777777" w:rsidR="00331CB2" w:rsidRDefault="00331CB2">
            <w:pPr>
              <w:pStyle w:val="13"/>
              <w:tabs>
                <w:tab w:val="left" w:pos="1260"/>
              </w:tabs>
              <w:adjustRightInd w:val="0"/>
              <w:snapToGrid w:val="0"/>
              <w:jc w:val="center"/>
              <w:rPr>
                <w:szCs w:val="21"/>
                <w:lang w:val="en-GB"/>
              </w:rPr>
            </w:pPr>
          </w:p>
        </w:tc>
      </w:tr>
      <w:tr w:rsidR="00331CB2" w14:paraId="4CBB7386" w14:textId="77777777">
        <w:trPr>
          <w:trHeight w:val="729"/>
          <w:jc w:val="center"/>
        </w:trPr>
        <w:tc>
          <w:tcPr>
            <w:tcW w:w="556" w:type="pct"/>
            <w:vMerge/>
            <w:shd w:val="clear" w:color="auto" w:fill="auto"/>
            <w:vAlign w:val="center"/>
          </w:tcPr>
          <w:p w14:paraId="7AD00EA3"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1ACE6F90"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7C9AB3F6"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55F6DD9A"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vAlign w:val="center"/>
          </w:tcPr>
          <w:p w14:paraId="7AA032E3" w14:textId="77777777" w:rsidR="00331CB2" w:rsidRDefault="00331CB2">
            <w:pPr>
              <w:pStyle w:val="13"/>
              <w:tabs>
                <w:tab w:val="left" w:pos="1260"/>
              </w:tabs>
              <w:adjustRightInd w:val="0"/>
              <w:snapToGrid w:val="0"/>
              <w:jc w:val="center"/>
              <w:rPr>
                <w:szCs w:val="21"/>
                <w:lang w:val="en-GB"/>
              </w:rPr>
            </w:pPr>
          </w:p>
        </w:tc>
        <w:tc>
          <w:tcPr>
            <w:tcW w:w="863" w:type="pct"/>
            <w:shd w:val="clear" w:color="auto" w:fill="auto"/>
            <w:vAlign w:val="center"/>
          </w:tcPr>
          <w:p w14:paraId="6ECD156A" w14:textId="77777777" w:rsidR="00331CB2" w:rsidRDefault="00331CB2">
            <w:pPr>
              <w:pStyle w:val="13"/>
              <w:tabs>
                <w:tab w:val="left" w:pos="1260"/>
              </w:tabs>
              <w:adjustRightInd w:val="0"/>
              <w:snapToGrid w:val="0"/>
              <w:jc w:val="center"/>
              <w:rPr>
                <w:szCs w:val="21"/>
                <w:lang w:val="en-GB"/>
              </w:rPr>
            </w:pPr>
          </w:p>
        </w:tc>
      </w:tr>
      <w:tr w:rsidR="00331CB2" w14:paraId="29D1FE1A" w14:textId="77777777">
        <w:trPr>
          <w:trHeight w:val="729"/>
          <w:jc w:val="center"/>
        </w:trPr>
        <w:tc>
          <w:tcPr>
            <w:tcW w:w="556" w:type="pct"/>
            <w:vMerge/>
            <w:shd w:val="clear" w:color="auto" w:fill="auto"/>
            <w:vAlign w:val="center"/>
          </w:tcPr>
          <w:p w14:paraId="4E4BCACC" w14:textId="77777777" w:rsidR="00331CB2" w:rsidRDefault="00331CB2">
            <w:pPr>
              <w:pStyle w:val="13"/>
              <w:tabs>
                <w:tab w:val="left" w:pos="1260"/>
              </w:tabs>
              <w:adjustRightInd w:val="0"/>
              <w:snapToGrid w:val="0"/>
              <w:jc w:val="center"/>
              <w:rPr>
                <w:szCs w:val="21"/>
                <w:lang w:val="en-GB"/>
              </w:rPr>
            </w:pPr>
          </w:p>
        </w:tc>
        <w:tc>
          <w:tcPr>
            <w:tcW w:w="886" w:type="pct"/>
            <w:shd w:val="clear" w:color="auto" w:fill="auto"/>
            <w:vAlign w:val="center"/>
          </w:tcPr>
          <w:p w14:paraId="4CAFDC42" w14:textId="77777777" w:rsidR="00331CB2" w:rsidRDefault="00331CB2">
            <w:pPr>
              <w:pStyle w:val="13"/>
              <w:tabs>
                <w:tab w:val="left" w:pos="1260"/>
              </w:tabs>
              <w:adjustRightInd w:val="0"/>
              <w:snapToGrid w:val="0"/>
              <w:jc w:val="center"/>
              <w:rPr>
                <w:szCs w:val="21"/>
                <w:lang w:val="en-GB"/>
              </w:rPr>
            </w:pPr>
          </w:p>
        </w:tc>
        <w:tc>
          <w:tcPr>
            <w:tcW w:w="929" w:type="pct"/>
            <w:shd w:val="clear" w:color="auto" w:fill="auto"/>
            <w:vAlign w:val="center"/>
          </w:tcPr>
          <w:p w14:paraId="11A1BC40" w14:textId="77777777" w:rsidR="00331CB2" w:rsidRDefault="00331CB2">
            <w:pPr>
              <w:pStyle w:val="13"/>
              <w:tabs>
                <w:tab w:val="left" w:pos="1260"/>
              </w:tabs>
              <w:adjustRightInd w:val="0"/>
              <w:snapToGrid w:val="0"/>
              <w:jc w:val="center"/>
              <w:rPr>
                <w:szCs w:val="21"/>
                <w:lang w:val="en-GB"/>
              </w:rPr>
            </w:pPr>
          </w:p>
        </w:tc>
        <w:tc>
          <w:tcPr>
            <w:tcW w:w="803" w:type="pct"/>
            <w:shd w:val="clear" w:color="auto" w:fill="auto"/>
            <w:vAlign w:val="center"/>
          </w:tcPr>
          <w:p w14:paraId="04BFA8CA" w14:textId="77777777" w:rsidR="00331CB2" w:rsidRDefault="00331CB2">
            <w:pPr>
              <w:pStyle w:val="13"/>
              <w:tabs>
                <w:tab w:val="left" w:pos="1260"/>
              </w:tabs>
              <w:adjustRightInd w:val="0"/>
              <w:snapToGrid w:val="0"/>
              <w:jc w:val="center"/>
              <w:rPr>
                <w:szCs w:val="21"/>
                <w:lang w:val="en-GB"/>
              </w:rPr>
            </w:pPr>
          </w:p>
        </w:tc>
        <w:tc>
          <w:tcPr>
            <w:tcW w:w="963" w:type="pct"/>
            <w:shd w:val="clear" w:color="auto" w:fill="auto"/>
            <w:vAlign w:val="center"/>
          </w:tcPr>
          <w:p w14:paraId="47BAF013" w14:textId="77777777" w:rsidR="00331CB2" w:rsidRDefault="00331CB2">
            <w:pPr>
              <w:pStyle w:val="13"/>
              <w:tabs>
                <w:tab w:val="left" w:pos="1260"/>
              </w:tabs>
              <w:adjustRightInd w:val="0"/>
              <w:snapToGrid w:val="0"/>
              <w:jc w:val="center"/>
              <w:rPr>
                <w:szCs w:val="21"/>
                <w:lang w:val="en-GB"/>
              </w:rPr>
            </w:pPr>
          </w:p>
        </w:tc>
        <w:tc>
          <w:tcPr>
            <w:tcW w:w="863" w:type="pct"/>
            <w:shd w:val="clear" w:color="auto" w:fill="auto"/>
            <w:vAlign w:val="center"/>
          </w:tcPr>
          <w:p w14:paraId="6998E68F" w14:textId="77777777" w:rsidR="00331CB2" w:rsidRDefault="00331CB2">
            <w:pPr>
              <w:pStyle w:val="13"/>
              <w:tabs>
                <w:tab w:val="left" w:pos="1260"/>
              </w:tabs>
              <w:adjustRightInd w:val="0"/>
              <w:snapToGrid w:val="0"/>
              <w:jc w:val="center"/>
              <w:rPr>
                <w:szCs w:val="21"/>
                <w:lang w:val="en-GB"/>
              </w:rPr>
            </w:pPr>
          </w:p>
        </w:tc>
      </w:tr>
      <w:tr w:rsidR="00331CB2" w14:paraId="2DEF9B01" w14:textId="77777777">
        <w:trPr>
          <w:trHeight w:val="729"/>
          <w:jc w:val="center"/>
        </w:trPr>
        <w:tc>
          <w:tcPr>
            <w:tcW w:w="556" w:type="pct"/>
            <w:vMerge/>
            <w:shd w:val="clear" w:color="auto" w:fill="auto"/>
            <w:vAlign w:val="center"/>
          </w:tcPr>
          <w:p w14:paraId="780DF279" w14:textId="77777777" w:rsidR="00331CB2" w:rsidRDefault="00331CB2">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4A1C13A7" w14:textId="77777777" w:rsidR="00331CB2" w:rsidRDefault="00DC12FE">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14:paraId="322AC5B6" w14:textId="77777777" w:rsidR="00331CB2" w:rsidRDefault="00DC12F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331CB2" w14:paraId="0C3FDAAE" w14:textId="77777777">
        <w:trPr>
          <w:trHeight w:val="671"/>
          <w:jc w:val="center"/>
        </w:trPr>
        <w:tc>
          <w:tcPr>
            <w:tcW w:w="556" w:type="pct"/>
            <w:vMerge/>
            <w:shd w:val="clear" w:color="auto" w:fill="auto"/>
            <w:vAlign w:val="center"/>
          </w:tcPr>
          <w:p w14:paraId="5C1A3E91" w14:textId="77777777" w:rsidR="00331CB2" w:rsidRDefault="00331CB2">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75DF2C45" w14:textId="77777777" w:rsidR="00331CB2" w:rsidRDefault="00DC12FE">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14:paraId="0DB24CFA" w14:textId="77777777" w:rsidR="00331CB2" w:rsidRDefault="00DC12F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331CB2" w14:paraId="63929B1C" w14:textId="77777777">
        <w:trPr>
          <w:trHeight w:val="729"/>
          <w:jc w:val="center"/>
        </w:trPr>
        <w:tc>
          <w:tcPr>
            <w:tcW w:w="556" w:type="pct"/>
            <w:shd w:val="clear" w:color="auto" w:fill="auto"/>
            <w:vAlign w:val="center"/>
          </w:tcPr>
          <w:p w14:paraId="08B5001C" w14:textId="77777777" w:rsidR="00331CB2" w:rsidRDefault="00DC12FE">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14:paraId="22D1DCCF" w14:textId="77777777" w:rsidR="00331CB2" w:rsidRDefault="00DC12FE">
            <w:pPr>
              <w:pStyle w:val="13"/>
              <w:tabs>
                <w:tab w:val="left" w:pos="1260"/>
              </w:tabs>
              <w:adjustRightInd w:val="0"/>
              <w:snapToGrid w:val="0"/>
              <w:rPr>
                <w:szCs w:val="21"/>
              </w:rPr>
            </w:pPr>
            <w:r>
              <w:rPr>
                <w:szCs w:val="21"/>
              </w:rPr>
              <w:t>如属于中小企业，须提供《中小企业声明函》。</w:t>
            </w:r>
          </w:p>
          <w:p w14:paraId="6810B23C" w14:textId="77777777" w:rsidR="00331CB2" w:rsidRDefault="00DC12FE">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rsidR="00331CB2" w14:paraId="7896C33A" w14:textId="77777777">
        <w:trPr>
          <w:trHeight w:val="729"/>
          <w:jc w:val="center"/>
        </w:trPr>
        <w:tc>
          <w:tcPr>
            <w:tcW w:w="556" w:type="pct"/>
            <w:shd w:val="clear" w:color="auto" w:fill="auto"/>
            <w:vAlign w:val="center"/>
          </w:tcPr>
          <w:p w14:paraId="0A556FEB" w14:textId="77777777" w:rsidR="00331CB2" w:rsidRDefault="00DC12FE">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14:paraId="0AB34FAF" w14:textId="77777777" w:rsidR="00331CB2" w:rsidRDefault="00DC12FE">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14:paraId="1C04A0BA" w14:textId="77777777" w:rsidR="00331CB2" w:rsidRDefault="00DC12FE">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331CB2" w14:paraId="3128DAFB" w14:textId="77777777">
        <w:trPr>
          <w:trHeight w:val="729"/>
          <w:jc w:val="center"/>
        </w:trPr>
        <w:tc>
          <w:tcPr>
            <w:tcW w:w="556" w:type="pct"/>
            <w:shd w:val="clear" w:color="auto" w:fill="auto"/>
            <w:vAlign w:val="center"/>
          </w:tcPr>
          <w:p w14:paraId="4ACC8919" w14:textId="77777777" w:rsidR="00331CB2" w:rsidRDefault="00DC12FE">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14:paraId="23B455D5" w14:textId="77777777" w:rsidR="00331CB2" w:rsidRDefault="00DC12FE">
            <w:pPr>
              <w:pStyle w:val="13"/>
              <w:tabs>
                <w:tab w:val="left" w:pos="1260"/>
              </w:tabs>
              <w:adjustRightInd w:val="0"/>
              <w:snapToGrid w:val="0"/>
              <w:rPr>
                <w:szCs w:val="21"/>
              </w:rPr>
            </w:pPr>
            <w:r>
              <w:rPr>
                <w:szCs w:val="21"/>
              </w:rPr>
              <w:t>如属于残疾人福利性单位，须提供《残疾人福利性单位声明函》。</w:t>
            </w:r>
          </w:p>
          <w:p w14:paraId="584D865F" w14:textId="77777777" w:rsidR="00331CB2" w:rsidRDefault="00DC12FE">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14:paraId="07659B51" w14:textId="77777777" w:rsidR="00331CB2" w:rsidRDefault="00331CB2">
      <w:pPr>
        <w:spacing w:line="360" w:lineRule="auto"/>
        <w:ind w:firstLineChars="1700" w:firstLine="3794"/>
        <w:rPr>
          <w:sz w:val="24"/>
        </w:rPr>
      </w:pPr>
    </w:p>
    <w:p w14:paraId="60041484" w14:textId="77777777" w:rsidR="00331CB2" w:rsidRDefault="00DC12FE">
      <w:pPr>
        <w:spacing w:line="360" w:lineRule="auto"/>
        <w:ind w:firstLineChars="1700" w:firstLine="3794"/>
        <w:rPr>
          <w:sz w:val="24"/>
        </w:rPr>
      </w:pPr>
      <w:r>
        <w:rPr>
          <w:sz w:val="24"/>
        </w:rPr>
        <w:t>投标人名称：</w:t>
      </w:r>
    </w:p>
    <w:p w14:paraId="1793FE99" w14:textId="77777777" w:rsidR="00331CB2" w:rsidRDefault="00331CB2">
      <w:pPr>
        <w:spacing w:line="360" w:lineRule="auto"/>
        <w:ind w:firstLineChars="1700" w:firstLine="3794"/>
        <w:rPr>
          <w:sz w:val="24"/>
        </w:rPr>
      </w:pPr>
    </w:p>
    <w:p w14:paraId="239AE39D" w14:textId="77777777" w:rsidR="00331CB2" w:rsidRDefault="00DC12F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81AC213" w14:textId="77777777" w:rsidR="00331CB2" w:rsidRDefault="00331CB2">
      <w:pPr>
        <w:spacing w:line="560" w:lineRule="exact"/>
        <w:jc w:val="center"/>
        <w:rPr>
          <w:sz w:val="24"/>
        </w:rPr>
      </w:pPr>
    </w:p>
    <w:p w14:paraId="059403AF" w14:textId="77777777" w:rsidR="00331CB2" w:rsidRDefault="00331CB2">
      <w:pPr>
        <w:spacing w:line="560" w:lineRule="exact"/>
        <w:jc w:val="center"/>
        <w:rPr>
          <w:sz w:val="24"/>
        </w:rPr>
      </w:pPr>
    </w:p>
    <w:p w14:paraId="1A5E0D92" w14:textId="77777777" w:rsidR="00331CB2" w:rsidRDefault="00DC12FE">
      <w:pPr>
        <w:spacing w:line="560" w:lineRule="exact"/>
        <w:jc w:val="center"/>
        <w:rPr>
          <w:sz w:val="24"/>
        </w:rPr>
      </w:pPr>
      <w:r>
        <w:rPr>
          <w:sz w:val="24"/>
        </w:rPr>
        <w:br w:type="page"/>
      </w:r>
    </w:p>
    <w:p w14:paraId="253B47F9" w14:textId="77777777" w:rsidR="00331CB2" w:rsidRDefault="00DC12FE">
      <w:pPr>
        <w:tabs>
          <w:tab w:val="left" w:pos="360"/>
        </w:tabs>
        <w:spacing w:line="360" w:lineRule="auto"/>
        <w:rPr>
          <w:b/>
          <w:sz w:val="24"/>
        </w:rPr>
      </w:pPr>
      <w:r>
        <w:rPr>
          <w:rFonts w:hint="eastAsia"/>
          <w:b/>
          <w:sz w:val="24"/>
        </w:rPr>
        <w:t>附件</w:t>
      </w:r>
      <w:r>
        <w:rPr>
          <w:rFonts w:hint="eastAsia"/>
          <w:b/>
          <w:sz w:val="24"/>
        </w:rPr>
        <w:t>10</w:t>
      </w:r>
    </w:p>
    <w:p w14:paraId="6E44DC31" w14:textId="77777777" w:rsidR="00331CB2" w:rsidRDefault="00DC12FE">
      <w:pPr>
        <w:autoSpaceDE w:val="0"/>
        <w:autoSpaceDN w:val="0"/>
        <w:spacing w:line="480" w:lineRule="auto"/>
        <w:jc w:val="center"/>
        <w:rPr>
          <w:b/>
          <w:sz w:val="24"/>
          <w:szCs w:val="24"/>
        </w:rPr>
      </w:pPr>
      <w:r>
        <w:rPr>
          <w:b/>
          <w:sz w:val="24"/>
          <w:szCs w:val="24"/>
        </w:rPr>
        <w:t>中小企业声明函（货物）</w:t>
      </w:r>
    </w:p>
    <w:p w14:paraId="62C0419B" w14:textId="77777777" w:rsidR="00331CB2" w:rsidRDefault="00DC12FE">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14:paraId="04A1B041" w14:textId="77777777" w:rsidR="00331CB2" w:rsidRDefault="00DC12FE">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14:paraId="49F35207" w14:textId="77777777" w:rsidR="00331CB2" w:rsidRDefault="00DC12FE">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14:paraId="169EBB06" w14:textId="77777777" w:rsidR="00331CB2" w:rsidRDefault="00DC12FE">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14:paraId="62799EE8" w14:textId="77777777" w:rsidR="00331CB2" w:rsidRDefault="00DC12FE">
      <w:pPr>
        <w:autoSpaceDE w:val="0"/>
        <w:autoSpaceDN w:val="0"/>
        <w:spacing w:line="500" w:lineRule="exact"/>
        <w:ind w:left="641"/>
        <w:jc w:val="left"/>
        <w:rPr>
          <w:sz w:val="24"/>
          <w:szCs w:val="24"/>
        </w:rPr>
      </w:pPr>
      <w:r>
        <w:rPr>
          <w:sz w:val="24"/>
          <w:szCs w:val="24"/>
        </w:rPr>
        <w:t>……</w:t>
      </w:r>
    </w:p>
    <w:p w14:paraId="6ED2204A" w14:textId="77777777" w:rsidR="00331CB2" w:rsidRDefault="00DC12FE">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14:paraId="0E2DBA4F" w14:textId="77777777" w:rsidR="00331CB2" w:rsidRDefault="00DC12FE">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14:paraId="0B513342" w14:textId="77777777" w:rsidR="00331CB2" w:rsidRDefault="00DC12FE">
      <w:pPr>
        <w:autoSpaceDE w:val="0"/>
        <w:autoSpaceDN w:val="0"/>
        <w:spacing w:line="500" w:lineRule="exact"/>
        <w:ind w:left="3840"/>
        <w:jc w:val="left"/>
        <w:rPr>
          <w:sz w:val="24"/>
          <w:szCs w:val="24"/>
        </w:rPr>
      </w:pPr>
      <w:r>
        <w:rPr>
          <w:sz w:val="24"/>
          <w:szCs w:val="24"/>
        </w:rPr>
        <w:t>投标人名称：</w:t>
      </w:r>
    </w:p>
    <w:p w14:paraId="45281430" w14:textId="77777777" w:rsidR="00331CB2" w:rsidRDefault="00DC12FE">
      <w:pPr>
        <w:autoSpaceDE w:val="0"/>
        <w:autoSpaceDN w:val="0"/>
        <w:spacing w:line="500" w:lineRule="exact"/>
        <w:ind w:left="3840"/>
        <w:jc w:val="left"/>
        <w:rPr>
          <w:b/>
          <w:sz w:val="24"/>
          <w:szCs w:val="24"/>
        </w:rPr>
      </w:pPr>
      <w:r>
        <w:rPr>
          <w:sz w:val="24"/>
          <w:szCs w:val="24"/>
        </w:rPr>
        <w:t>日期：</w:t>
      </w:r>
    </w:p>
    <w:p w14:paraId="2D9B4B88" w14:textId="77777777" w:rsidR="00331CB2" w:rsidRDefault="00DC12FE">
      <w:pPr>
        <w:spacing w:line="360" w:lineRule="auto"/>
        <w:ind w:right="84" w:firstLineChars="100" w:firstLine="224"/>
        <w:rPr>
          <w:b/>
          <w:sz w:val="24"/>
          <w:szCs w:val="24"/>
        </w:rPr>
      </w:pPr>
      <w:r>
        <w:rPr>
          <w:b/>
          <w:sz w:val="24"/>
          <w:szCs w:val="24"/>
        </w:rPr>
        <w:t>注：</w:t>
      </w:r>
    </w:p>
    <w:p w14:paraId="39AD6EEF" w14:textId="77777777" w:rsidR="00331CB2" w:rsidRDefault="00DC12FE">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14:paraId="4D858816" w14:textId="77777777" w:rsidR="00331CB2" w:rsidRDefault="00DC12FE">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14:paraId="16C295DA" w14:textId="77777777" w:rsidR="00331CB2" w:rsidRDefault="00DC12FE">
      <w:pPr>
        <w:spacing w:line="360" w:lineRule="auto"/>
        <w:ind w:right="84" w:firstLineChars="100" w:firstLine="224"/>
        <w:rPr>
          <w:b/>
          <w:sz w:val="24"/>
          <w:szCs w:val="21"/>
        </w:rPr>
      </w:pPr>
      <w:r>
        <w:rPr>
          <w:b/>
          <w:sz w:val="24"/>
          <w:szCs w:val="21"/>
        </w:rPr>
        <w:t>3.</w:t>
      </w:r>
      <w:r>
        <w:rPr>
          <w:b/>
          <w:sz w:val="24"/>
          <w:szCs w:val="21"/>
        </w:rPr>
        <w:t>中标（成交）供应商享受中小企业扶持政策的，将随中标（成交）结果同时公告其《中小企业声明函》，接受社会监督。</w:t>
      </w:r>
    </w:p>
    <w:p w14:paraId="41FB8837" w14:textId="77777777" w:rsidR="00331CB2" w:rsidRDefault="00331CB2">
      <w:pPr>
        <w:widowControl/>
        <w:jc w:val="left"/>
        <w:rPr>
          <w:sz w:val="24"/>
          <w:szCs w:val="21"/>
        </w:rPr>
      </w:pPr>
    </w:p>
    <w:p w14:paraId="69A56C69" w14:textId="77777777" w:rsidR="00331CB2" w:rsidRDefault="00DC12FE">
      <w:pPr>
        <w:widowControl/>
        <w:jc w:val="left"/>
        <w:rPr>
          <w:b/>
          <w:kern w:val="0"/>
          <w:sz w:val="24"/>
          <w:szCs w:val="21"/>
        </w:rPr>
      </w:pPr>
      <w:r>
        <w:rPr>
          <w:b/>
          <w:kern w:val="0"/>
          <w:sz w:val="24"/>
          <w:szCs w:val="21"/>
        </w:rPr>
        <w:br w:type="page"/>
      </w:r>
    </w:p>
    <w:p w14:paraId="0A3CEE76" w14:textId="77777777" w:rsidR="00331CB2" w:rsidRDefault="00DC12FE">
      <w:pPr>
        <w:autoSpaceDN w:val="0"/>
        <w:spacing w:line="360" w:lineRule="auto"/>
        <w:rPr>
          <w:b/>
          <w:kern w:val="0"/>
          <w:sz w:val="24"/>
          <w:szCs w:val="21"/>
        </w:rPr>
      </w:pPr>
      <w:r>
        <w:rPr>
          <w:b/>
          <w:kern w:val="0"/>
          <w:sz w:val="24"/>
          <w:szCs w:val="21"/>
        </w:rPr>
        <w:t>附件</w:t>
      </w:r>
      <w:r>
        <w:rPr>
          <w:rFonts w:hint="eastAsia"/>
          <w:b/>
          <w:kern w:val="0"/>
          <w:sz w:val="24"/>
          <w:szCs w:val="21"/>
        </w:rPr>
        <w:t>11</w:t>
      </w:r>
      <w:r>
        <w:rPr>
          <w:rFonts w:hint="eastAsia"/>
          <w:b/>
          <w:kern w:val="0"/>
          <w:sz w:val="24"/>
          <w:szCs w:val="21"/>
        </w:rPr>
        <w:t>：</w:t>
      </w:r>
    </w:p>
    <w:p w14:paraId="5E94D113" w14:textId="77777777" w:rsidR="00331CB2" w:rsidRDefault="00DC12FE">
      <w:pPr>
        <w:autoSpaceDN w:val="0"/>
        <w:spacing w:line="360" w:lineRule="auto"/>
        <w:jc w:val="left"/>
        <w:rPr>
          <w:b/>
          <w:bCs/>
          <w:sz w:val="24"/>
        </w:rPr>
      </w:pPr>
      <w:r>
        <w:rPr>
          <w:rFonts w:hint="eastAsia"/>
          <w:b/>
          <w:kern w:val="0"/>
          <w:sz w:val="24"/>
          <w:szCs w:val="21"/>
        </w:rPr>
        <w:t>若不是残疾人福利性单位，投标文件中可不提供此声明函</w:t>
      </w:r>
    </w:p>
    <w:p w14:paraId="0E25A630" w14:textId="77777777" w:rsidR="00331CB2" w:rsidRDefault="00331CB2">
      <w:pPr>
        <w:autoSpaceDN w:val="0"/>
        <w:spacing w:line="360" w:lineRule="auto"/>
        <w:jc w:val="center"/>
        <w:rPr>
          <w:b/>
          <w:bCs/>
          <w:sz w:val="24"/>
        </w:rPr>
      </w:pPr>
    </w:p>
    <w:p w14:paraId="55654293" w14:textId="77777777" w:rsidR="00331CB2" w:rsidRDefault="00DC12FE">
      <w:pPr>
        <w:snapToGrid w:val="0"/>
        <w:spacing w:line="360" w:lineRule="auto"/>
        <w:jc w:val="center"/>
        <w:rPr>
          <w:b/>
          <w:bCs/>
          <w:sz w:val="24"/>
        </w:rPr>
      </w:pPr>
      <w:r>
        <w:rPr>
          <w:rFonts w:hint="eastAsia"/>
          <w:b/>
          <w:bCs/>
          <w:sz w:val="24"/>
        </w:rPr>
        <w:t>残疾人福利性单位声明函</w:t>
      </w:r>
    </w:p>
    <w:p w14:paraId="28B7D1A7" w14:textId="77777777" w:rsidR="00331CB2" w:rsidRDefault="00331CB2">
      <w:pPr>
        <w:snapToGrid w:val="0"/>
        <w:spacing w:line="360" w:lineRule="auto"/>
        <w:ind w:firstLineChars="200" w:firstLine="448"/>
        <w:jc w:val="left"/>
        <w:rPr>
          <w:b/>
          <w:bCs/>
          <w:sz w:val="24"/>
        </w:rPr>
      </w:pPr>
    </w:p>
    <w:p w14:paraId="2EF2BBC0" w14:textId="77777777" w:rsidR="00331CB2" w:rsidRDefault="00DC12FE">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14:paraId="3119848D" w14:textId="77777777" w:rsidR="00331CB2" w:rsidRDefault="00DC12FE">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14:paraId="3AFED9DC" w14:textId="77777777" w:rsidR="00331CB2" w:rsidRDefault="00331CB2">
      <w:pPr>
        <w:snapToGrid w:val="0"/>
        <w:spacing w:line="360" w:lineRule="auto"/>
        <w:ind w:firstLineChars="200" w:firstLine="446"/>
        <w:jc w:val="left"/>
        <w:rPr>
          <w:bCs/>
          <w:sz w:val="24"/>
        </w:rPr>
      </w:pPr>
    </w:p>
    <w:p w14:paraId="5DF88F15" w14:textId="77777777" w:rsidR="00331CB2" w:rsidRDefault="00331CB2">
      <w:pPr>
        <w:snapToGrid w:val="0"/>
        <w:spacing w:line="360" w:lineRule="auto"/>
        <w:ind w:firstLineChars="200" w:firstLine="446"/>
        <w:jc w:val="left"/>
        <w:rPr>
          <w:bCs/>
          <w:sz w:val="24"/>
        </w:rPr>
      </w:pPr>
    </w:p>
    <w:p w14:paraId="23960161" w14:textId="77777777" w:rsidR="00331CB2" w:rsidRDefault="00DC12FE">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14:paraId="4CBFBD87" w14:textId="77777777" w:rsidR="00331CB2" w:rsidRDefault="00331CB2">
      <w:pPr>
        <w:snapToGrid w:val="0"/>
        <w:spacing w:line="360" w:lineRule="auto"/>
        <w:ind w:firstLineChars="200" w:firstLine="446"/>
        <w:jc w:val="left"/>
        <w:rPr>
          <w:bCs/>
          <w:sz w:val="24"/>
        </w:rPr>
      </w:pPr>
    </w:p>
    <w:p w14:paraId="72D6D555" w14:textId="77777777" w:rsidR="00331CB2" w:rsidRDefault="00DC12FE">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14:paraId="36C3104C" w14:textId="77777777" w:rsidR="00331CB2" w:rsidRDefault="00331CB2">
      <w:pPr>
        <w:snapToGrid w:val="0"/>
        <w:spacing w:line="360" w:lineRule="auto"/>
        <w:ind w:firstLineChars="200" w:firstLine="446"/>
        <w:jc w:val="left"/>
        <w:rPr>
          <w:sz w:val="24"/>
          <w:szCs w:val="21"/>
        </w:rPr>
      </w:pPr>
    </w:p>
    <w:p w14:paraId="7454F52B" w14:textId="77777777" w:rsidR="00331CB2" w:rsidRDefault="00DC12FE">
      <w:pPr>
        <w:snapToGrid w:val="0"/>
        <w:spacing w:line="360" w:lineRule="auto"/>
        <w:ind w:firstLineChars="200" w:firstLine="446"/>
        <w:rPr>
          <w:sz w:val="24"/>
          <w:szCs w:val="21"/>
        </w:rPr>
      </w:pPr>
      <w:r>
        <w:rPr>
          <w:sz w:val="24"/>
          <w:szCs w:val="21"/>
        </w:rPr>
        <w:t>注：</w:t>
      </w:r>
    </w:p>
    <w:p w14:paraId="7A4E7059" w14:textId="77777777" w:rsidR="00331CB2" w:rsidRDefault="00DC12FE">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14:paraId="2E38FEBE" w14:textId="77777777" w:rsidR="00331CB2" w:rsidRDefault="00DC12FE">
      <w:pPr>
        <w:snapToGrid w:val="0"/>
        <w:spacing w:line="360" w:lineRule="auto"/>
        <w:ind w:firstLineChars="200" w:firstLine="448"/>
        <w:rPr>
          <w:b/>
          <w:sz w:val="24"/>
          <w:szCs w:val="21"/>
        </w:rPr>
      </w:pPr>
      <w:r>
        <w:rPr>
          <w:b/>
          <w:kern w:val="0"/>
          <w:sz w:val="24"/>
          <w:szCs w:val="21"/>
        </w:rPr>
        <w:t>若不是残疾人福利性单位，投标文件中可不提供此声明函。</w:t>
      </w:r>
    </w:p>
    <w:p w14:paraId="5B9194F7" w14:textId="77777777" w:rsidR="00331CB2" w:rsidRDefault="00331CB2">
      <w:pPr>
        <w:snapToGrid w:val="0"/>
        <w:spacing w:line="360" w:lineRule="auto"/>
        <w:rPr>
          <w:sz w:val="24"/>
          <w:szCs w:val="21"/>
        </w:rPr>
      </w:pPr>
    </w:p>
    <w:p w14:paraId="7B0CAEAE" w14:textId="77777777" w:rsidR="00331CB2" w:rsidRDefault="00331CB2">
      <w:pPr>
        <w:widowControl/>
        <w:jc w:val="left"/>
        <w:rPr>
          <w:sz w:val="24"/>
        </w:rPr>
      </w:pPr>
    </w:p>
    <w:p w14:paraId="2E3A20DD" w14:textId="77777777" w:rsidR="00331CB2" w:rsidRDefault="00331CB2">
      <w:pPr>
        <w:tabs>
          <w:tab w:val="left" w:pos="360"/>
        </w:tabs>
        <w:spacing w:line="360" w:lineRule="auto"/>
        <w:ind w:firstLineChars="200" w:firstLine="446"/>
        <w:rPr>
          <w:sz w:val="24"/>
        </w:rPr>
        <w:sectPr w:rsidR="00331CB2">
          <w:footerReference w:type="default" r:id="rId14"/>
          <w:pgSz w:w="11906" w:h="16838"/>
          <w:pgMar w:top="1440" w:right="1797" w:bottom="1440" w:left="1797" w:header="851" w:footer="992" w:gutter="0"/>
          <w:cols w:space="425"/>
          <w:docGrid w:type="linesAndChars" w:linePitch="285" w:charSpace="-3449"/>
        </w:sectPr>
      </w:pPr>
    </w:p>
    <w:p w14:paraId="0E189573" w14:textId="77777777" w:rsidR="00331CB2" w:rsidRDefault="00DC12FE">
      <w:pPr>
        <w:tabs>
          <w:tab w:val="left" w:pos="360"/>
        </w:tabs>
        <w:spacing w:line="360" w:lineRule="auto"/>
        <w:rPr>
          <w:b/>
          <w:sz w:val="24"/>
        </w:rPr>
      </w:pPr>
      <w:r>
        <w:rPr>
          <w:rFonts w:hint="eastAsia"/>
          <w:b/>
          <w:sz w:val="24"/>
        </w:rPr>
        <w:t>附件</w:t>
      </w:r>
      <w:r>
        <w:rPr>
          <w:rFonts w:hint="eastAsia"/>
          <w:b/>
          <w:sz w:val="24"/>
        </w:rPr>
        <w:t>12</w:t>
      </w:r>
    </w:p>
    <w:p w14:paraId="602A26CE" w14:textId="77777777" w:rsidR="00331CB2" w:rsidRDefault="00DC12FE">
      <w:pPr>
        <w:snapToGrid w:val="0"/>
        <w:spacing w:line="360" w:lineRule="auto"/>
        <w:jc w:val="center"/>
        <w:rPr>
          <w:b/>
          <w:sz w:val="24"/>
          <w:szCs w:val="21"/>
        </w:rPr>
      </w:pPr>
      <w:r>
        <w:rPr>
          <w:rFonts w:hint="eastAsia"/>
          <w:b/>
          <w:sz w:val="24"/>
          <w:szCs w:val="21"/>
        </w:rPr>
        <w:t>家具产品组成清单明细表</w:t>
      </w:r>
    </w:p>
    <w:p w14:paraId="4C1F985C" w14:textId="77777777" w:rsidR="00331CB2" w:rsidRDefault="00DC12FE">
      <w:pPr>
        <w:spacing w:line="460" w:lineRule="exact"/>
        <w:rPr>
          <w:sz w:val="24"/>
        </w:rPr>
      </w:pPr>
      <w:r>
        <w:rPr>
          <w:sz w:val="24"/>
        </w:rPr>
        <w:t>项目名称：</w:t>
      </w:r>
      <w:r>
        <w:rPr>
          <w:sz w:val="24"/>
          <w:u w:val="single"/>
        </w:rPr>
        <w:t xml:space="preserve">                    </w:t>
      </w:r>
    </w:p>
    <w:p w14:paraId="7324CDFF" w14:textId="77777777" w:rsidR="00331CB2" w:rsidRDefault="00DC12FE">
      <w:pPr>
        <w:spacing w:line="460" w:lineRule="exact"/>
        <w:rPr>
          <w:sz w:val="24"/>
        </w:rPr>
      </w:pPr>
      <w:r>
        <w:rPr>
          <w:sz w:val="24"/>
        </w:rPr>
        <w:t>项目编号：</w:t>
      </w:r>
      <w:r>
        <w:rPr>
          <w:sz w:val="24"/>
          <w:u w:val="single"/>
        </w:rPr>
        <w:t xml:space="preserve">                    </w:t>
      </w:r>
    </w:p>
    <w:p w14:paraId="65FFA1E6" w14:textId="77777777" w:rsidR="00331CB2" w:rsidRDefault="00DC12FE">
      <w:pPr>
        <w:spacing w:line="460" w:lineRule="exact"/>
        <w:rPr>
          <w:sz w:val="24"/>
          <w:u w:val="single"/>
        </w:rPr>
      </w:pPr>
      <w:r>
        <w:rPr>
          <w:sz w:val="24"/>
        </w:rPr>
        <w:t>包号：</w:t>
      </w:r>
      <w:r>
        <w:rPr>
          <w:sz w:val="24"/>
          <w:u w:val="single"/>
        </w:rPr>
        <w:t xml:space="preserve">                        </w:t>
      </w:r>
    </w:p>
    <w:p w14:paraId="1AF2F4E9" w14:textId="77777777" w:rsidR="00331CB2" w:rsidRDefault="00331CB2">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331CB2" w14:paraId="118A9D63" w14:textId="77777777">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14:paraId="75AA47E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14:paraId="2094C6FA"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14:paraId="06A233E0"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14:paraId="17ACBDB1"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14:paraId="58F5F44F"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14:paraId="6EAA5FB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14:paraId="1926508A" w14:textId="77777777" w:rsidR="00331CB2" w:rsidRDefault="00DC12FE">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14:paraId="6DEC7102"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14:paraId="22B84061"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331CB2" w14:paraId="23EDBD93" w14:textId="77777777">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C491C5" w14:textId="77777777" w:rsidR="00331CB2" w:rsidRDefault="00DC12FE">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8EBE3" w14:textId="77777777" w:rsidR="00331CB2" w:rsidRDefault="00331CB2">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14:paraId="5C1E3B94" w14:textId="77777777" w:rsidR="00331CB2" w:rsidRDefault="00DC12FE">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0EE08DFC" w14:textId="77777777" w:rsidR="00331CB2" w:rsidRDefault="00DC12FE">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57B3C1A1" w14:textId="77777777" w:rsidR="00331CB2" w:rsidRDefault="00DC12FE">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26182976" w14:textId="77777777" w:rsidR="00331CB2" w:rsidRDefault="00DC12FE">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07FB63E5" w14:textId="77777777" w:rsidR="00331CB2" w:rsidRDefault="00DC12FE">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5233FB5E" w14:textId="77777777" w:rsidR="00331CB2" w:rsidRDefault="00DC12FE">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14:paraId="2F3F2150" w14:textId="77777777" w:rsidR="00331CB2" w:rsidRDefault="00DC12FE">
            <w:pPr>
              <w:widowControl/>
              <w:jc w:val="center"/>
              <w:rPr>
                <w:color w:val="000000"/>
                <w:kern w:val="0"/>
                <w:szCs w:val="21"/>
              </w:rPr>
            </w:pPr>
            <w:r>
              <w:rPr>
                <w:color w:val="000000"/>
                <w:kern w:val="0"/>
                <w:szCs w:val="21"/>
              </w:rPr>
              <w:t xml:space="preserve">　</w:t>
            </w:r>
          </w:p>
        </w:tc>
      </w:tr>
      <w:tr w:rsidR="00331CB2" w14:paraId="0592107E" w14:textId="7777777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14:paraId="728E7D20" w14:textId="77777777" w:rsidR="00331CB2" w:rsidRDefault="00331CB2">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5F6334D3" w14:textId="77777777" w:rsidR="00331CB2" w:rsidRDefault="00331CB2">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14:paraId="7BEE7AC2" w14:textId="77777777" w:rsidR="00331CB2" w:rsidRDefault="00DC12F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06E86B34"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1D654DC9"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5265CBB8"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2645386C"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4892544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30B75DB1"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31CB2" w14:paraId="426B19CD" w14:textId="7777777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14:paraId="4F8F664C" w14:textId="77777777" w:rsidR="00331CB2" w:rsidRDefault="00331CB2">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4B54581C" w14:textId="77777777" w:rsidR="00331CB2" w:rsidRDefault="00331CB2">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14:paraId="7DC51697" w14:textId="77777777" w:rsidR="00331CB2" w:rsidRDefault="00DC12F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0D0098B1"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6AEE7F4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5A9519AF"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25074197"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226C10BA"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26CA855D"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31CB2" w14:paraId="44A24365" w14:textId="7777777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14:paraId="21C99F39" w14:textId="77777777" w:rsidR="00331CB2" w:rsidRDefault="00331CB2">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4EEE07B3" w14:textId="77777777" w:rsidR="00331CB2" w:rsidRDefault="00331CB2">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14:paraId="1CAA4E7F"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4C922A4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1E6C3B29"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3926602C"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10444E61"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277FA346"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66A78B92"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31CB2" w14:paraId="311BEA7A" w14:textId="7777777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14:paraId="20004DFD" w14:textId="77777777" w:rsidR="00331CB2" w:rsidRDefault="00331CB2">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46BCA3A6" w14:textId="77777777" w:rsidR="00331CB2" w:rsidRDefault="00331CB2">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14:paraId="4DDEEEBF"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7C79EE40"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6CB5F76C"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1BE1D2E9"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4165050B"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5B7F4D0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3DBA5A0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31CB2" w14:paraId="56755FAA" w14:textId="77777777">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14:paraId="16FF0571" w14:textId="77777777" w:rsidR="00331CB2" w:rsidRDefault="00331CB2">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50807F97" w14:textId="77777777" w:rsidR="00331CB2" w:rsidRDefault="00331CB2">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14:paraId="6CAB9EE4"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14:paraId="0EFB8545"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62346608"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0F3B2311"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6ABCF4B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6E0479B3"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14:paraId="3CBDBFD7" w14:textId="77777777" w:rsidR="00331CB2" w:rsidRDefault="00DC12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14:paraId="6FE3DE50" w14:textId="77777777" w:rsidR="00331CB2" w:rsidRDefault="00331CB2">
      <w:pPr>
        <w:pStyle w:val="af2"/>
        <w:tabs>
          <w:tab w:val="left" w:pos="360"/>
        </w:tabs>
        <w:spacing w:line="360" w:lineRule="auto"/>
        <w:ind w:firstLine="480"/>
        <w:rPr>
          <w:sz w:val="24"/>
        </w:rPr>
      </w:pPr>
    </w:p>
    <w:p w14:paraId="13D48FF0" w14:textId="77777777" w:rsidR="00331CB2" w:rsidRDefault="00DC12FE">
      <w:pPr>
        <w:pStyle w:val="af2"/>
        <w:tabs>
          <w:tab w:val="left" w:pos="360"/>
        </w:tabs>
        <w:spacing w:line="360" w:lineRule="auto"/>
        <w:ind w:firstLine="480"/>
        <w:rPr>
          <w:sz w:val="24"/>
        </w:rPr>
      </w:pPr>
      <w:r>
        <w:rPr>
          <w:rFonts w:hint="eastAsia"/>
          <w:sz w:val="24"/>
        </w:rPr>
        <w:t>…</w:t>
      </w:r>
    </w:p>
    <w:p w14:paraId="5CA29AD1" w14:textId="77777777" w:rsidR="00331CB2" w:rsidRDefault="00DC12FE">
      <w:pPr>
        <w:pStyle w:val="af2"/>
        <w:tabs>
          <w:tab w:val="left" w:pos="360"/>
        </w:tabs>
        <w:spacing w:line="360" w:lineRule="auto"/>
        <w:ind w:firstLine="480"/>
        <w:rPr>
          <w:sz w:val="24"/>
        </w:rPr>
      </w:pPr>
      <w:r>
        <w:rPr>
          <w:rFonts w:hint="eastAsia"/>
          <w:sz w:val="24"/>
        </w:rPr>
        <w:t>注：</w:t>
      </w:r>
    </w:p>
    <w:p w14:paraId="651A1958" w14:textId="77777777" w:rsidR="00331CB2" w:rsidRDefault="00DC12FE">
      <w:pPr>
        <w:pStyle w:val="af2"/>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14:paraId="354B2182" w14:textId="77777777" w:rsidR="00331CB2" w:rsidRDefault="00DC12FE">
      <w:pPr>
        <w:pStyle w:val="af2"/>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14:paraId="1E513838" w14:textId="77777777" w:rsidR="00331CB2" w:rsidRDefault="00DC12FE">
      <w:pPr>
        <w:pStyle w:val="af2"/>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14:paraId="2CE67477" w14:textId="77777777" w:rsidR="00331CB2" w:rsidRDefault="00DC12FE">
      <w:pPr>
        <w:pStyle w:val="af2"/>
        <w:tabs>
          <w:tab w:val="left" w:pos="360"/>
        </w:tabs>
        <w:spacing w:line="360" w:lineRule="auto"/>
        <w:ind w:firstLine="480"/>
        <w:rPr>
          <w:rFonts w:ascii="宋体" w:hAnsi="宋体"/>
          <w:sz w:val="24"/>
        </w:rPr>
      </w:pPr>
      <w:r>
        <w:rPr>
          <w:rFonts w:hint="eastAsia"/>
          <w:sz w:val="24"/>
        </w:rPr>
        <w:br w:type="page"/>
      </w:r>
      <w:r>
        <w:rPr>
          <w:rFonts w:hint="eastAsia"/>
          <w:b/>
          <w:sz w:val="24"/>
        </w:rPr>
        <w:t>附件</w:t>
      </w:r>
      <w:r>
        <w:rPr>
          <w:rFonts w:hint="eastAsia"/>
          <w:b/>
          <w:sz w:val="24"/>
        </w:rPr>
        <w:t>13</w:t>
      </w:r>
    </w:p>
    <w:p w14:paraId="200ED4F2" w14:textId="77777777" w:rsidR="00331CB2" w:rsidRDefault="00DC12FE">
      <w:pPr>
        <w:snapToGrid w:val="0"/>
        <w:spacing w:line="360" w:lineRule="auto"/>
        <w:jc w:val="center"/>
        <w:rPr>
          <w:b/>
          <w:sz w:val="24"/>
          <w:szCs w:val="21"/>
        </w:rPr>
      </w:pPr>
      <w:r>
        <w:rPr>
          <w:rFonts w:hint="eastAsia"/>
          <w:b/>
          <w:sz w:val="24"/>
          <w:szCs w:val="21"/>
        </w:rPr>
        <w:t>主材制造商上年度和本年度节能降耗信息一览表</w:t>
      </w:r>
    </w:p>
    <w:p w14:paraId="740C07FA" w14:textId="77777777" w:rsidR="00331CB2" w:rsidRDefault="00DC12FE">
      <w:pPr>
        <w:spacing w:line="460" w:lineRule="exact"/>
        <w:rPr>
          <w:sz w:val="24"/>
        </w:rPr>
      </w:pPr>
      <w:r>
        <w:rPr>
          <w:sz w:val="24"/>
        </w:rPr>
        <w:t>项目名称：</w:t>
      </w:r>
      <w:r>
        <w:rPr>
          <w:sz w:val="24"/>
          <w:u w:val="single"/>
        </w:rPr>
        <w:t xml:space="preserve">                    </w:t>
      </w:r>
    </w:p>
    <w:p w14:paraId="0C9AE747" w14:textId="77777777" w:rsidR="00331CB2" w:rsidRDefault="00DC12FE">
      <w:pPr>
        <w:spacing w:line="460" w:lineRule="exact"/>
        <w:rPr>
          <w:sz w:val="24"/>
        </w:rPr>
      </w:pPr>
      <w:r>
        <w:rPr>
          <w:sz w:val="24"/>
        </w:rPr>
        <w:t>项目编号：</w:t>
      </w:r>
      <w:r>
        <w:rPr>
          <w:sz w:val="24"/>
          <w:u w:val="single"/>
        </w:rPr>
        <w:t xml:space="preserve">                    </w:t>
      </w:r>
    </w:p>
    <w:p w14:paraId="2DA7402C" w14:textId="77777777" w:rsidR="00331CB2" w:rsidRDefault="00DC12FE">
      <w:pPr>
        <w:spacing w:line="460" w:lineRule="exact"/>
        <w:rPr>
          <w:sz w:val="24"/>
          <w:u w:val="single"/>
        </w:rPr>
      </w:pPr>
      <w:r>
        <w:rPr>
          <w:sz w:val="24"/>
        </w:rPr>
        <w:t>包号：</w:t>
      </w:r>
      <w:r>
        <w:rPr>
          <w:sz w:val="24"/>
          <w:u w:val="single"/>
        </w:rPr>
        <w:t xml:space="preserve">                        </w:t>
      </w:r>
    </w:p>
    <w:p w14:paraId="0455A65D" w14:textId="77777777" w:rsidR="00331CB2" w:rsidRDefault="00331CB2">
      <w:pPr>
        <w:snapToGrid w:val="0"/>
        <w:spacing w:line="360" w:lineRule="auto"/>
        <w:rPr>
          <w:b/>
          <w:sz w:val="24"/>
          <w:szCs w:val="21"/>
        </w:rPr>
      </w:pPr>
    </w:p>
    <w:p w14:paraId="64DBF11C" w14:textId="77777777" w:rsidR="00331CB2" w:rsidRDefault="00331CB2">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331CB2" w14:paraId="22D7B63E" w14:textId="77777777">
        <w:tc>
          <w:tcPr>
            <w:tcW w:w="827" w:type="dxa"/>
            <w:tcBorders>
              <w:top w:val="single" w:sz="4" w:space="0" w:color="auto"/>
              <w:left w:val="single" w:sz="4" w:space="0" w:color="auto"/>
              <w:bottom w:val="single" w:sz="4" w:space="0" w:color="auto"/>
              <w:right w:val="single" w:sz="4" w:space="0" w:color="auto"/>
            </w:tcBorders>
            <w:vAlign w:val="center"/>
          </w:tcPr>
          <w:p w14:paraId="64BDA945" w14:textId="77777777" w:rsidR="00331CB2" w:rsidRDefault="00DC12FE">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14:paraId="5B139DB2" w14:textId="77777777" w:rsidR="00331CB2" w:rsidRDefault="00DC12FE">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14:paraId="1A95A981" w14:textId="77777777" w:rsidR="00331CB2" w:rsidRDefault="00DC12FE">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14:paraId="7A948CA8" w14:textId="77777777" w:rsidR="00331CB2" w:rsidRDefault="00DC12FE">
            <w:pPr>
              <w:jc w:val="center"/>
              <w:rPr>
                <w:rFonts w:ascii="宋体" w:hAnsi="宋体"/>
                <w:szCs w:val="21"/>
              </w:rPr>
            </w:pPr>
            <w:r>
              <w:rPr>
                <w:rFonts w:ascii="宋体" w:hAnsi="宋体" w:hint="eastAsia"/>
                <w:szCs w:val="21"/>
              </w:rPr>
              <w:t>主营业务收入</w:t>
            </w:r>
          </w:p>
          <w:p w14:paraId="2FE4FE38" w14:textId="77777777" w:rsidR="00331CB2" w:rsidRDefault="00DC12FE">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14:paraId="7EF9877A" w14:textId="77777777" w:rsidR="00331CB2" w:rsidRDefault="00DC12FE">
            <w:pPr>
              <w:jc w:val="center"/>
              <w:rPr>
                <w:rFonts w:ascii="宋体" w:hAnsi="宋体"/>
                <w:szCs w:val="21"/>
              </w:rPr>
            </w:pPr>
            <w:r>
              <w:rPr>
                <w:rFonts w:ascii="宋体" w:hAnsi="宋体" w:hint="eastAsia"/>
                <w:szCs w:val="21"/>
              </w:rPr>
              <w:t>耗电总量</w:t>
            </w:r>
          </w:p>
          <w:p w14:paraId="45CF4B0E" w14:textId="77777777" w:rsidR="00331CB2" w:rsidRDefault="00DC12FE">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14:paraId="3C7F3C1E" w14:textId="77777777" w:rsidR="00331CB2" w:rsidRDefault="00DC12FE">
            <w:pPr>
              <w:jc w:val="center"/>
              <w:rPr>
                <w:rFonts w:ascii="宋体" w:hAnsi="宋体"/>
                <w:szCs w:val="21"/>
              </w:rPr>
            </w:pPr>
            <w:r>
              <w:rPr>
                <w:rFonts w:ascii="宋体" w:hAnsi="宋体" w:hint="eastAsia"/>
                <w:szCs w:val="21"/>
              </w:rPr>
              <w:t>油耗总量</w:t>
            </w:r>
          </w:p>
          <w:p w14:paraId="7832112E" w14:textId="77777777" w:rsidR="00331CB2" w:rsidRDefault="00DC12FE">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14:paraId="33C9FA16" w14:textId="77777777" w:rsidR="00331CB2" w:rsidRDefault="00DC12FE">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14:paraId="668BF8E1" w14:textId="77777777" w:rsidR="00331CB2" w:rsidRDefault="00DC12FE">
            <w:pPr>
              <w:jc w:val="center"/>
              <w:rPr>
                <w:szCs w:val="21"/>
              </w:rPr>
            </w:pPr>
            <w:r>
              <w:rPr>
                <w:rFonts w:ascii="宋体" w:hAnsi="宋体" w:hint="eastAsia"/>
                <w:szCs w:val="21"/>
              </w:rPr>
              <w:t>排污是否达标</w:t>
            </w:r>
          </w:p>
        </w:tc>
      </w:tr>
      <w:tr w:rsidR="00331CB2" w14:paraId="5691FE49" w14:textId="77777777">
        <w:tc>
          <w:tcPr>
            <w:tcW w:w="827" w:type="dxa"/>
            <w:tcBorders>
              <w:top w:val="single" w:sz="4" w:space="0" w:color="auto"/>
              <w:left w:val="single" w:sz="4" w:space="0" w:color="auto"/>
              <w:bottom w:val="single" w:sz="4" w:space="0" w:color="auto"/>
              <w:right w:val="single" w:sz="4" w:space="0" w:color="auto"/>
            </w:tcBorders>
            <w:vAlign w:val="center"/>
          </w:tcPr>
          <w:p w14:paraId="48772E95" w14:textId="77777777" w:rsidR="00331CB2" w:rsidRDefault="00331CB2">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1F42DD9A"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633C1DC2"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144E79E4" w14:textId="77777777" w:rsidR="00331CB2" w:rsidRDefault="00331CB2">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21A6CE36"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1741B1CE"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4E4EEA8D" w14:textId="77777777" w:rsidR="00331CB2" w:rsidRDefault="00331CB2">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4488FE56" w14:textId="77777777" w:rsidR="00331CB2" w:rsidRDefault="00331CB2">
            <w:pPr>
              <w:jc w:val="center"/>
              <w:rPr>
                <w:rFonts w:ascii="宋体" w:hAnsi="宋体"/>
                <w:sz w:val="28"/>
                <w:szCs w:val="28"/>
              </w:rPr>
            </w:pPr>
          </w:p>
        </w:tc>
      </w:tr>
      <w:tr w:rsidR="00331CB2" w14:paraId="4CF22F81" w14:textId="77777777">
        <w:tc>
          <w:tcPr>
            <w:tcW w:w="827" w:type="dxa"/>
            <w:tcBorders>
              <w:top w:val="single" w:sz="4" w:space="0" w:color="auto"/>
              <w:left w:val="single" w:sz="4" w:space="0" w:color="auto"/>
              <w:bottom w:val="single" w:sz="4" w:space="0" w:color="auto"/>
              <w:right w:val="single" w:sz="4" w:space="0" w:color="auto"/>
            </w:tcBorders>
            <w:vAlign w:val="center"/>
          </w:tcPr>
          <w:p w14:paraId="39D51694" w14:textId="77777777" w:rsidR="00331CB2" w:rsidRDefault="00331CB2">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3ED0005C"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4CAAA608"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49B06E3A" w14:textId="77777777" w:rsidR="00331CB2" w:rsidRDefault="00331CB2">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10818170"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534F5B69"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2672AE0D" w14:textId="77777777" w:rsidR="00331CB2" w:rsidRDefault="00331CB2">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188BF993" w14:textId="77777777" w:rsidR="00331CB2" w:rsidRDefault="00331CB2">
            <w:pPr>
              <w:jc w:val="center"/>
              <w:rPr>
                <w:rFonts w:ascii="宋体" w:hAnsi="宋体"/>
                <w:sz w:val="28"/>
                <w:szCs w:val="28"/>
              </w:rPr>
            </w:pPr>
          </w:p>
        </w:tc>
      </w:tr>
      <w:tr w:rsidR="00331CB2" w14:paraId="77AA298D" w14:textId="77777777">
        <w:tc>
          <w:tcPr>
            <w:tcW w:w="827" w:type="dxa"/>
            <w:tcBorders>
              <w:top w:val="single" w:sz="4" w:space="0" w:color="auto"/>
              <w:left w:val="single" w:sz="4" w:space="0" w:color="auto"/>
              <w:bottom w:val="single" w:sz="4" w:space="0" w:color="auto"/>
              <w:right w:val="single" w:sz="4" w:space="0" w:color="auto"/>
            </w:tcBorders>
            <w:vAlign w:val="center"/>
          </w:tcPr>
          <w:p w14:paraId="02153D10" w14:textId="77777777" w:rsidR="00331CB2" w:rsidRDefault="00331CB2">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03D43016"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7E4561FB"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46CCCE8A" w14:textId="77777777" w:rsidR="00331CB2" w:rsidRDefault="00331CB2">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3A1C5222"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6B87BF8F" w14:textId="77777777" w:rsidR="00331CB2" w:rsidRDefault="00331CB2">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14:paraId="51CCCFA7" w14:textId="77777777" w:rsidR="00331CB2" w:rsidRDefault="00331CB2">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39471981" w14:textId="77777777" w:rsidR="00331CB2" w:rsidRDefault="00331CB2">
            <w:pPr>
              <w:jc w:val="center"/>
              <w:rPr>
                <w:rFonts w:ascii="宋体" w:hAnsi="宋体"/>
                <w:sz w:val="28"/>
                <w:szCs w:val="28"/>
              </w:rPr>
            </w:pPr>
          </w:p>
        </w:tc>
      </w:tr>
    </w:tbl>
    <w:p w14:paraId="5608EF32" w14:textId="77777777" w:rsidR="00331CB2" w:rsidRDefault="00DC12FE">
      <w:pPr>
        <w:pStyle w:val="af2"/>
        <w:tabs>
          <w:tab w:val="left" w:pos="360"/>
        </w:tabs>
        <w:spacing w:line="360" w:lineRule="auto"/>
        <w:ind w:firstLine="480"/>
        <w:rPr>
          <w:sz w:val="24"/>
        </w:rPr>
      </w:pPr>
      <w:r>
        <w:rPr>
          <w:rFonts w:hint="eastAsia"/>
          <w:sz w:val="24"/>
        </w:rPr>
        <w:t>注：</w:t>
      </w:r>
    </w:p>
    <w:p w14:paraId="2FCD3D70" w14:textId="77777777" w:rsidR="00331CB2" w:rsidRDefault="00DC12FE">
      <w:pPr>
        <w:pStyle w:val="af2"/>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14:paraId="6FBAB738" w14:textId="77777777" w:rsidR="00331CB2" w:rsidRDefault="00DC12FE">
      <w:pPr>
        <w:pStyle w:val="af2"/>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14:paraId="6913CEC3" w14:textId="77777777" w:rsidR="00331CB2" w:rsidRDefault="00331CB2">
      <w:pPr>
        <w:spacing w:line="360" w:lineRule="auto"/>
        <w:ind w:firstLineChars="300" w:firstLine="630"/>
      </w:pPr>
    </w:p>
    <w:p w14:paraId="37EFEC93" w14:textId="77777777" w:rsidR="00331CB2" w:rsidRDefault="00DC12FE">
      <w:pPr>
        <w:tabs>
          <w:tab w:val="left" w:pos="360"/>
        </w:tabs>
        <w:spacing w:line="360" w:lineRule="auto"/>
        <w:rPr>
          <w:rFonts w:ascii="宋体" w:hAnsi="宋体"/>
          <w:sz w:val="24"/>
        </w:rPr>
      </w:pPr>
      <w:r>
        <w:br w:type="page"/>
      </w:r>
      <w:r>
        <w:rPr>
          <w:rFonts w:hint="eastAsia"/>
          <w:b/>
          <w:sz w:val="24"/>
        </w:rPr>
        <w:t>附件</w:t>
      </w:r>
      <w:r>
        <w:rPr>
          <w:rFonts w:hint="eastAsia"/>
          <w:b/>
          <w:sz w:val="24"/>
        </w:rPr>
        <w:t>14</w:t>
      </w:r>
    </w:p>
    <w:p w14:paraId="0A53A629" w14:textId="77777777" w:rsidR="00331CB2" w:rsidRDefault="00DC12FE">
      <w:pPr>
        <w:snapToGrid w:val="0"/>
        <w:spacing w:line="360" w:lineRule="auto"/>
        <w:jc w:val="center"/>
        <w:rPr>
          <w:b/>
          <w:sz w:val="24"/>
          <w:szCs w:val="21"/>
        </w:rPr>
      </w:pPr>
      <w:r>
        <w:rPr>
          <w:rFonts w:hint="eastAsia"/>
          <w:b/>
          <w:sz w:val="24"/>
          <w:szCs w:val="21"/>
        </w:rPr>
        <w:t>设计结构说明</w:t>
      </w:r>
    </w:p>
    <w:p w14:paraId="461A35CE" w14:textId="77777777" w:rsidR="00331CB2" w:rsidRDefault="00DC12FE">
      <w:pPr>
        <w:spacing w:line="460" w:lineRule="exact"/>
        <w:rPr>
          <w:sz w:val="24"/>
        </w:rPr>
      </w:pPr>
      <w:r>
        <w:rPr>
          <w:sz w:val="24"/>
        </w:rPr>
        <w:t>项目名称：</w:t>
      </w:r>
      <w:r>
        <w:rPr>
          <w:sz w:val="24"/>
          <w:u w:val="single"/>
        </w:rPr>
        <w:t xml:space="preserve">                    </w:t>
      </w:r>
    </w:p>
    <w:p w14:paraId="768F018A" w14:textId="77777777" w:rsidR="00331CB2" w:rsidRDefault="00DC12FE">
      <w:pPr>
        <w:spacing w:line="460" w:lineRule="exact"/>
        <w:rPr>
          <w:sz w:val="24"/>
        </w:rPr>
      </w:pPr>
      <w:r>
        <w:rPr>
          <w:sz w:val="24"/>
        </w:rPr>
        <w:t>项目编号：</w:t>
      </w:r>
      <w:r>
        <w:rPr>
          <w:sz w:val="24"/>
          <w:u w:val="single"/>
        </w:rPr>
        <w:t xml:space="preserve">                    </w:t>
      </w:r>
    </w:p>
    <w:p w14:paraId="673B05F0" w14:textId="77777777" w:rsidR="00331CB2" w:rsidRDefault="00DC12FE">
      <w:pPr>
        <w:spacing w:line="460" w:lineRule="exact"/>
        <w:rPr>
          <w:sz w:val="24"/>
          <w:u w:val="single"/>
        </w:rPr>
      </w:pPr>
      <w:r>
        <w:rPr>
          <w:sz w:val="24"/>
        </w:rPr>
        <w:t>包号：</w:t>
      </w:r>
      <w:r>
        <w:rPr>
          <w:sz w:val="24"/>
          <w:u w:val="single"/>
        </w:rPr>
        <w:t xml:space="preserve">                        </w:t>
      </w:r>
    </w:p>
    <w:p w14:paraId="5E5FBD4D" w14:textId="77777777" w:rsidR="00331CB2" w:rsidRDefault="00331CB2">
      <w:pPr>
        <w:spacing w:line="560" w:lineRule="exact"/>
        <w:rPr>
          <w:rFonts w:eastAsia="仿宋"/>
          <w:b/>
          <w:sz w:val="32"/>
        </w:rPr>
      </w:pPr>
    </w:p>
    <w:p w14:paraId="19EE0925" w14:textId="77777777" w:rsidR="00331CB2" w:rsidRDefault="00DC12FE">
      <w:pPr>
        <w:pStyle w:val="af2"/>
        <w:tabs>
          <w:tab w:val="left" w:pos="360"/>
        </w:tabs>
        <w:spacing w:line="360" w:lineRule="auto"/>
        <w:ind w:firstLine="480"/>
        <w:rPr>
          <w:sz w:val="24"/>
        </w:rPr>
      </w:pPr>
      <w:r>
        <w:rPr>
          <w:rFonts w:hint="eastAsia"/>
          <w:sz w:val="24"/>
        </w:rPr>
        <w:t xml:space="preserve">1. </w:t>
      </w:r>
      <w:r>
        <w:rPr>
          <w:rFonts w:hint="eastAsia"/>
          <w:sz w:val="24"/>
        </w:rPr>
        <w:t>安全合理设计说明</w:t>
      </w:r>
    </w:p>
    <w:p w14:paraId="5BE17F92" w14:textId="77777777" w:rsidR="00331CB2" w:rsidRDefault="00DC12FE">
      <w:pPr>
        <w:pStyle w:val="af2"/>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14:paraId="74E7E78A" w14:textId="77777777" w:rsidR="00331CB2" w:rsidRDefault="00331CB2">
      <w:pPr>
        <w:pStyle w:val="af2"/>
        <w:tabs>
          <w:tab w:val="left" w:pos="360"/>
        </w:tabs>
        <w:spacing w:line="360" w:lineRule="auto"/>
        <w:ind w:firstLine="480"/>
        <w:rPr>
          <w:sz w:val="24"/>
        </w:rPr>
      </w:pPr>
    </w:p>
    <w:p w14:paraId="7FAAA1B9" w14:textId="77777777" w:rsidR="00331CB2" w:rsidRDefault="00DC12FE">
      <w:pPr>
        <w:pStyle w:val="af2"/>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14:paraId="500B3B81" w14:textId="77777777" w:rsidR="00331CB2" w:rsidRDefault="00331CB2">
      <w:pPr>
        <w:pStyle w:val="af2"/>
        <w:tabs>
          <w:tab w:val="left" w:pos="360"/>
        </w:tabs>
        <w:spacing w:line="360" w:lineRule="auto"/>
        <w:ind w:firstLine="480"/>
        <w:rPr>
          <w:sz w:val="24"/>
        </w:rPr>
      </w:pPr>
    </w:p>
    <w:p w14:paraId="59F6A319" w14:textId="77777777" w:rsidR="00331CB2" w:rsidRDefault="00DC12FE">
      <w:pPr>
        <w:pStyle w:val="af2"/>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14:paraId="65DBCAC0" w14:textId="77777777" w:rsidR="00331CB2" w:rsidRDefault="00331CB2">
      <w:pPr>
        <w:pStyle w:val="af2"/>
        <w:tabs>
          <w:tab w:val="left" w:pos="360"/>
        </w:tabs>
        <w:spacing w:line="360" w:lineRule="auto"/>
        <w:ind w:firstLine="480"/>
        <w:rPr>
          <w:sz w:val="24"/>
        </w:rPr>
      </w:pPr>
    </w:p>
    <w:p w14:paraId="3BFE0B55" w14:textId="77777777" w:rsidR="00331CB2" w:rsidRDefault="00DC12FE">
      <w:pPr>
        <w:pStyle w:val="af2"/>
        <w:tabs>
          <w:tab w:val="left" w:pos="360"/>
        </w:tabs>
        <w:spacing w:line="360" w:lineRule="auto"/>
        <w:ind w:firstLine="480"/>
        <w:rPr>
          <w:sz w:val="24"/>
        </w:rPr>
      </w:pPr>
      <w:r>
        <w:rPr>
          <w:rFonts w:hint="eastAsia"/>
          <w:sz w:val="24"/>
        </w:rPr>
        <w:t xml:space="preserve">4. </w:t>
      </w:r>
      <w:r>
        <w:rPr>
          <w:rFonts w:hint="eastAsia"/>
          <w:sz w:val="24"/>
        </w:rPr>
        <w:t>产品设计使用寿命说明</w:t>
      </w:r>
    </w:p>
    <w:p w14:paraId="1C057EB8" w14:textId="77777777" w:rsidR="00331CB2" w:rsidRDefault="00331CB2">
      <w:pPr>
        <w:spacing w:line="360" w:lineRule="auto"/>
        <w:ind w:firstLineChars="300" w:firstLine="840"/>
        <w:rPr>
          <w:rFonts w:ascii="宋体" w:hAnsi="宋体"/>
          <w:sz w:val="28"/>
          <w:szCs w:val="28"/>
        </w:rPr>
      </w:pPr>
    </w:p>
    <w:p w14:paraId="19DB0D39" w14:textId="77777777" w:rsidR="00331CB2" w:rsidRDefault="00DC12FE">
      <w:pPr>
        <w:tabs>
          <w:tab w:val="left" w:pos="360"/>
        </w:tabs>
        <w:spacing w:line="360" w:lineRule="auto"/>
        <w:rPr>
          <w:rFonts w:ascii="宋体" w:hAnsi="宋体"/>
          <w:sz w:val="24"/>
        </w:rPr>
      </w:pPr>
      <w:r>
        <w:rPr>
          <w:rFonts w:ascii="宋体" w:hAnsi="宋体" w:hint="eastAsia"/>
          <w:sz w:val="24"/>
        </w:rPr>
        <w:br w:type="page"/>
      </w:r>
      <w:r>
        <w:rPr>
          <w:rFonts w:hint="eastAsia"/>
          <w:b/>
          <w:sz w:val="24"/>
        </w:rPr>
        <w:t>附件</w:t>
      </w:r>
      <w:r>
        <w:rPr>
          <w:rFonts w:hint="eastAsia"/>
          <w:b/>
          <w:sz w:val="24"/>
        </w:rPr>
        <w:t>15</w:t>
      </w:r>
    </w:p>
    <w:p w14:paraId="0396F5EA" w14:textId="77777777" w:rsidR="00331CB2" w:rsidRDefault="00DC12FE">
      <w:pPr>
        <w:snapToGrid w:val="0"/>
        <w:spacing w:line="360" w:lineRule="auto"/>
        <w:jc w:val="center"/>
        <w:rPr>
          <w:b/>
          <w:sz w:val="24"/>
          <w:szCs w:val="21"/>
        </w:rPr>
      </w:pPr>
      <w:r>
        <w:rPr>
          <w:rFonts w:hint="eastAsia"/>
          <w:b/>
          <w:sz w:val="24"/>
          <w:szCs w:val="21"/>
        </w:rPr>
        <w:t>生产加工说明</w:t>
      </w:r>
    </w:p>
    <w:p w14:paraId="5164B9F2" w14:textId="77777777" w:rsidR="00331CB2" w:rsidRDefault="00DC12FE">
      <w:pPr>
        <w:spacing w:line="460" w:lineRule="exact"/>
        <w:rPr>
          <w:sz w:val="24"/>
        </w:rPr>
      </w:pPr>
      <w:r>
        <w:rPr>
          <w:sz w:val="24"/>
        </w:rPr>
        <w:t>项目名称：</w:t>
      </w:r>
      <w:r>
        <w:rPr>
          <w:sz w:val="24"/>
          <w:u w:val="single"/>
        </w:rPr>
        <w:t xml:space="preserve">                    </w:t>
      </w:r>
    </w:p>
    <w:p w14:paraId="203E4BA3" w14:textId="77777777" w:rsidR="00331CB2" w:rsidRDefault="00DC12FE">
      <w:pPr>
        <w:spacing w:line="460" w:lineRule="exact"/>
        <w:rPr>
          <w:sz w:val="24"/>
        </w:rPr>
      </w:pPr>
      <w:r>
        <w:rPr>
          <w:sz w:val="24"/>
        </w:rPr>
        <w:t>项目编号：</w:t>
      </w:r>
      <w:r>
        <w:rPr>
          <w:sz w:val="24"/>
          <w:u w:val="single"/>
        </w:rPr>
        <w:t xml:space="preserve">                    </w:t>
      </w:r>
    </w:p>
    <w:p w14:paraId="10E87413" w14:textId="77777777" w:rsidR="00331CB2" w:rsidRDefault="00DC12FE">
      <w:pPr>
        <w:spacing w:line="460" w:lineRule="exact"/>
        <w:rPr>
          <w:sz w:val="24"/>
          <w:u w:val="single"/>
        </w:rPr>
      </w:pPr>
      <w:r>
        <w:rPr>
          <w:sz w:val="24"/>
        </w:rPr>
        <w:t>包号：</w:t>
      </w:r>
      <w:r>
        <w:rPr>
          <w:sz w:val="24"/>
          <w:u w:val="single"/>
        </w:rPr>
        <w:t xml:space="preserve">                        </w:t>
      </w:r>
    </w:p>
    <w:p w14:paraId="40B9B7CC" w14:textId="77777777" w:rsidR="00331CB2" w:rsidRDefault="00331CB2">
      <w:pPr>
        <w:snapToGrid w:val="0"/>
        <w:spacing w:line="360" w:lineRule="auto"/>
        <w:rPr>
          <w:b/>
          <w:sz w:val="24"/>
          <w:szCs w:val="21"/>
        </w:rPr>
      </w:pPr>
    </w:p>
    <w:p w14:paraId="2FCCDE1C" w14:textId="77777777" w:rsidR="00331CB2" w:rsidRDefault="00DC12FE">
      <w:pPr>
        <w:pStyle w:val="af2"/>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331CB2" w14:paraId="5D6E1F1A" w14:textId="77777777">
        <w:tc>
          <w:tcPr>
            <w:tcW w:w="870" w:type="dxa"/>
            <w:tcBorders>
              <w:top w:val="single" w:sz="4" w:space="0" w:color="auto"/>
              <w:left w:val="single" w:sz="4" w:space="0" w:color="auto"/>
              <w:bottom w:val="single" w:sz="4" w:space="0" w:color="auto"/>
              <w:right w:val="single" w:sz="4" w:space="0" w:color="auto"/>
            </w:tcBorders>
            <w:vAlign w:val="center"/>
          </w:tcPr>
          <w:p w14:paraId="61719935" w14:textId="77777777" w:rsidR="00331CB2" w:rsidRDefault="00DC12FE">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14:paraId="5E0F7991" w14:textId="77777777" w:rsidR="00331CB2" w:rsidRDefault="00DC12FE">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14:paraId="12B79E6C" w14:textId="77777777" w:rsidR="00331CB2" w:rsidRDefault="00DC12FE">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14:paraId="29455A8B" w14:textId="77777777" w:rsidR="00331CB2" w:rsidRDefault="00DC12FE">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14:paraId="64AF6102" w14:textId="77777777" w:rsidR="00331CB2" w:rsidRDefault="00DC12FE">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14:paraId="372973C0" w14:textId="77777777" w:rsidR="00331CB2" w:rsidRDefault="00DC12FE">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14:paraId="4C4A676A" w14:textId="77777777" w:rsidR="00331CB2" w:rsidRDefault="00DC12FE">
            <w:pPr>
              <w:snapToGrid w:val="0"/>
              <w:jc w:val="center"/>
              <w:rPr>
                <w:rFonts w:ascii="宋体" w:hAnsi="宋体"/>
                <w:szCs w:val="21"/>
              </w:rPr>
            </w:pPr>
            <w:r>
              <w:rPr>
                <w:rFonts w:ascii="宋体" w:hAnsi="宋体" w:hint="eastAsia"/>
                <w:szCs w:val="21"/>
              </w:rPr>
              <w:t>实物图片</w:t>
            </w:r>
          </w:p>
        </w:tc>
      </w:tr>
      <w:tr w:rsidR="00331CB2" w14:paraId="1E8DBD82" w14:textId="77777777">
        <w:tc>
          <w:tcPr>
            <w:tcW w:w="870" w:type="dxa"/>
            <w:tcBorders>
              <w:top w:val="single" w:sz="4" w:space="0" w:color="auto"/>
              <w:left w:val="single" w:sz="4" w:space="0" w:color="auto"/>
              <w:bottom w:val="single" w:sz="4" w:space="0" w:color="auto"/>
              <w:right w:val="single" w:sz="4" w:space="0" w:color="auto"/>
            </w:tcBorders>
            <w:vAlign w:val="center"/>
          </w:tcPr>
          <w:p w14:paraId="64AC213A" w14:textId="77777777" w:rsidR="00331CB2" w:rsidRDefault="00331CB2">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14:paraId="3A83A6C8" w14:textId="77777777" w:rsidR="00331CB2" w:rsidRDefault="00331CB2">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14:paraId="67A21208" w14:textId="77777777" w:rsidR="00331CB2" w:rsidRDefault="00331CB2">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4F9AB2C5" w14:textId="77777777" w:rsidR="00331CB2" w:rsidRDefault="00331CB2">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14:paraId="7CC8FEB0" w14:textId="77777777" w:rsidR="00331CB2" w:rsidRDefault="00331CB2">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14:paraId="45DF9EF2" w14:textId="77777777" w:rsidR="00331CB2" w:rsidRDefault="00331CB2">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14:paraId="2EE1913E" w14:textId="77777777" w:rsidR="00331CB2" w:rsidRDefault="00331CB2">
            <w:pPr>
              <w:snapToGrid w:val="0"/>
              <w:jc w:val="center"/>
              <w:rPr>
                <w:rFonts w:ascii="宋体" w:hAnsi="宋体"/>
                <w:szCs w:val="21"/>
              </w:rPr>
            </w:pPr>
          </w:p>
        </w:tc>
      </w:tr>
    </w:tbl>
    <w:p w14:paraId="3EABF0BB" w14:textId="77777777" w:rsidR="00331CB2" w:rsidRDefault="00331CB2">
      <w:pPr>
        <w:pStyle w:val="af2"/>
        <w:tabs>
          <w:tab w:val="left" w:pos="360"/>
        </w:tabs>
        <w:spacing w:line="360" w:lineRule="auto"/>
        <w:ind w:firstLine="480"/>
        <w:rPr>
          <w:sz w:val="24"/>
        </w:rPr>
      </w:pPr>
    </w:p>
    <w:p w14:paraId="653EFADE" w14:textId="77777777" w:rsidR="00331CB2" w:rsidRDefault="00DC12FE">
      <w:pPr>
        <w:pStyle w:val="af2"/>
        <w:tabs>
          <w:tab w:val="left" w:pos="360"/>
        </w:tabs>
        <w:spacing w:line="360" w:lineRule="auto"/>
        <w:ind w:firstLine="480"/>
        <w:rPr>
          <w:sz w:val="24"/>
        </w:rPr>
      </w:pPr>
      <w:r>
        <w:rPr>
          <w:rFonts w:hint="eastAsia"/>
          <w:sz w:val="24"/>
        </w:rPr>
        <w:t xml:space="preserve">2. </w:t>
      </w:r>
      <w:r>
        <w:rPr>
          <w:rFonts w:hint="eastAsia"/>
          <w:sz w:val="24"/>
        </w:rPr>
        <w:t>工艺流程说明</w:t>
      </w:r>
    </w:p>
    <w:p w14:paraId="3C2AF4AF" w14:textId="77777777" w:rsidR="00331CB2" w:rsidRDefault="00331CB2">
      <w:pPr>
        <w:pStyle w:val="af2"/>
        <w:tabs>
          <w:tab w:val="left" w:pos="360"/>
        </w:tabs>
        <w:spacing w:line="360" w:lineRule="auto"/>
        <w:ind w:firstLine="480"/>
        <w:rPr>
          <w:sz w:val="24"/>
        </w:rPr>
      </w:pPr>
    </w:p>
    <w:p w14:paraId="56F9B5D7" w14:textId="77777777" w:rsidR="00331CB2" w:rsidRDefault="00DC12FE">
      <w:pPr>
        <w:pStyle w:val="af2"/>
        <w:tabs>
          <w:tab w:val="left" w:pos="360"/>
        </w:tabs>
        <w:spacing w:line="360" w:lineRule="auto"/>
        <w:ind w:firstLine="480"/>
        <w:rPr>
          <w:sz w:val="24"/>
        </w:rPr>
      </w:pPr>
      <w:r>
        <w:rPr>
          <w:rFonts w:hint="eastAsia"/>
          <w:sz w:val="24"/>
        </w:rPr>
        <w:t xml:space="preserve">3. </w:t>
      </w:r>
      <w:r>
        <w:rPr>
          <w:rFonts w:hint="eastAsia"/>
          <w:sz w:val="24"/>
        </w:rPr>
        <w:t>节能降耗</w:t>
      </w:r>
    </w:p>
    <w:p w14:paraId="44C1D1E5" w14:textId="77777777" w:rsidR="00331CB2" w:rsidRDefault="00DC12FE">
      <w:pPr>
        <w:pStyle w:val="af2"/>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14:paraId="5A9E2165" w14:textId="77777777" w:rsidR="00331CB2" w:rsidRDefault="00DC12FE">
      <w:pPr>
        <w:pStyle w:val="af2"/>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331CB2" w14:paraId="3D82F79F" w14:textId="77777777">
        <w:tc>
          <w:tcPr>
            <w:tcW w:w="1134" w:type="dxa"/>
            <w:tcBorders>
              <w:top w:val="single" w:sz="4" w:space="0" w:color="auto"/>
              <w:left w:val="single" w:sz="4" w:space="0" w:color="auto"/>
              <w:bottom w:val="single" w:sz="4" w:space="0" w:color="auto"/>
              <w:right w:val="single" w:sz="4" w:space="0" w:color="auto"/>
            </w:tcBorders>
            <w:vAlign w:val="center"/>
          </w:tcPr>
          <w:p w14:paraId="7F740C69" w14:textId="77777777" w:rsidR="00331CB2" w:rsidRDefault="00DC12FE">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14:paraId="220D077D" w14:textId="77777777" w:rsidR="00331CB2" w:rsidRDefault="00DC12FE">
            <w:pPr>
              <w:snapToGrid w:val="0"/>
              <w:jc w:val="center"/>
              <w:rPr>
                <w:rFonts w:ascii="宋体" w:hAnsi="宋体"/>
                <w:szCs w:val="21"/>
              </w:rPr>
            </w:pPr>
            <w:r>
              <w:rPr>
                <w:rFonts w:ascii="宋体" w:hAnsi="宋体" w:hint="eastAsia"/>
                <w:szCs w:val="21"/>
              </w:rPr>
              <w:t>主营业务收入</w:t>
            </w:r>
          </w:p>
          <w:p w14:paraId="68E51D40" w14:textId="77777777" w:rsidR="00331CB2" w:rsidRDefault="00DC12FE">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14:paraId="38A00E18" w14:textId="77777777" w:rsidR="00331CB2" w:rsidRDefault="00DC12FE">
            <w:pPr>
              <w:snapToGrid w:val="0"/>
              <w:jc w:val="center"/>
              <w:rPr>
                <w:rFonts w:ascii="宋体" w:hAnsi="宋体"/>
                <w:szCs w:val="21"/>
              </w:rPr>
            </w:pPr>
            <w:r>
              <w:rPr>
                <w:rFonts w:ascii="宋体" w:hAnsi="宋体" w:hint="eastAsia"/>
                <w:szCs w:val="21"/>
              </w:rPr>
              <w:t>耗电总量</w:t>
            </w:r>
          </w:p>
          <w:p w14:paraId="6F49937F" w14:textId="77777777" w:rsidR="00331CB2" w:rsidRDefault="00DC12FE">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14:paraId="74AC54BD" w14:textId="77777777" w:rsidR="00331CB2" w:rsidRDefault="00DC12FE">
            <w:pPr>
              <w:snapToGrid w:val="0"/>
              <w:jc w:val="center"/>
              <w:rPr>
                <w:rFonts w:ascii="宋体" w:hAnsi="宋体"/>
                <w:szCs w:val="21"/>
              </w:rPr>
            </w:pPr>
            <w:r>
              <w:rPr>
                <w:rFonts w:ascii="宋体" w:hAnsi="宋体" w:hint="eastAsia"/>
                <w:szCs w:val="21"/>
              </w:rPr>
              <w:t>油耗总量</w:t>
            </w:r>
          </w:p>
          <w:p w14:paraId="123BBC31" w14:textId="77777777" w:rsidR="00331CB2" w:rsidRDefault="00DC12FE">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14:paraId="18AF5C13" w14:textId="77777777" w:rsidR="00331CB2" w:rsidRDefault="00DC12FE">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14:paraId="1A6C0831" w14:textId="77777777" w:rsidR="00331CB2" w:rsidRDefault="00DC12FE">
            <w:pPr>
              <w:snapToGrid w:val="0"/>
              <w:jc w:val="center"/>
              <w:rPr>
                <w:szCs w:val="21"/>
              </w:rPr>
            </w:pPr>
            <w:r>
              <w:rPr>
                <w:rFonts w:ascii="宋体" w:hAnsi="宋体" w:hint="eastAsia"/>
                <w:szCs w:val="21"/>
              </w:rPr>
              <w:t>排污是否达标</w:t>
            </w:r>
          </w:p>
        </w:tc>
      </w:tr>
      <w:tr w:rsidR="00331CB2" w14:paraId="4114A2A9" w14:textId="77777777">
        <w:tc>
          <w:tcPr>
            <w:tcW w:w="1134" w:type="dxa"/>
            <w:tcBorders>
              <w:top w:val="single" w:sz="4" w:space="0" w:color="auto"/>
              <w:left w:val="single" w:sz="4" w:space="0" w:color="auto"/>
              <w:bottom w:val="single" w:sz="4" w:space="0" w:color="auto"/>
              <w:right w:val="single" w:sz="4" w:space="0" w:color="auto"/>
            </w:tcBorders>
            <w:vAlign w:val="center"/>
          </w:tcPr>
          <w:p w14:paraId="646274F6" w14:textId="77777777" w:rsidR="00331CB2" w:rsidRDefault="00331CB2">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14:paraId="302DF848" w14:textId="77777777" w:rsidR="00331CB2" w:rsidRDefault="00331CB2">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14:paraId="6E9A9FBF" w14:textId="77777777" w:rsidR="00331CB2" w:rsidRDefault="00331CB2">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14:paraId="3CEF4811" w14:textId="77777777" w:rsidR="00331CB2" w:rsidRDefault="00331CB2">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14:paraId="42AC7A62" w14:textId="77777777" w:rsidR="00331CB2" w:rsidRDefault="00331CB2">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14:paraId="6DDFE302" w14:textId="77777777" w:rsidR="00331CB2" w:rsidRDefault="00331CB2">
            <w:pPr>
              <w:snapToGrid w:val="0"/>
              <w:jc w:val="center"/>
              <w:rPr>
                <w:rFonts w:ascii="宋体" w:hAnsi="宋体"/>
                <w:sz w:val="28"/>
                <w:szCs w:val="28"/>
              </w:rPr>
            </w:pPr>
          </w:p>
        </w:tc>
      </w:tr>
    </w:tbl>
    <w:p w14:paraId="4FB10CA1" w14:textId="77777777" w:rsidR="00331CB2" w:rsidRDefault="00DC12FE">
      <w:pPr>
        <w:pStyle w:val="af2"/>
        <w:tabs>
          <w:tab w:val="left" w:pos="360"/>
        </w:tabs>
        <w:spacing w:line="360" w:lineRule="auto"/>
        <w:ind w:firstLine="480"/>
        <w:rPr>
          <w:sz w:val="24"/>
        </w:rPr>
      </w:pPr>
      <w:r>
        <w:rPr>
          <w:rFonts w:hint="eastAsia"/>
          <w:sz w:val="24"/>
        </w:rPr>
        <w:t>注：排污达标须提供环保部门盖章的证明材料。</w:t>
      </w:r>
    </w:p>
    <w:p w14:paraId="563E5128" w14:textId="77777777" w:rsidR="00331CB2" w:rsidRDefault="00DC12FE">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t>附件</w:t>
      </w:r>
      <w:r>
        <w:rPr>
          <w:rFonts w:hint="eastAsia"/>
          <w:b/>
          <w:sz w:val="24"/>
        </w:rPr>
        <w:t>16</w:t>
      </w:r>
    </w:p>
    <w:p w14:paraId="2FBC4F1D" w14:textId="77777777" w:rsidR="00331CB2" w:rsidRDefault="00DC12FE">
      <w:pPr>
        <w:snapToGrid w:val="0"/>
        <w:spacing w:line="360" w:lineRule="auto"/>
        <w:jc w:val="center"/>
        <w:rPr>
          <w:b/>
          <w:sz w:val="24"/>
          <w:szCs w:val="21"/>
        </w:rPr>
      </w:pPr>
      <w:r>
        <w:rPr>
          <w:rFonts w:hint="eastAsia"/>
          <w:b/>
          <w:sz w:val="24"/>
          <w:szCs w:val="21"/>
        </w:rPr>
        <w:t>流通回收说明</w:t>
      </w:r>
    </w:p>
    <w:p w14:paraId="6633CE5F" w14:textId="77777777" w:rsidR="00331CB2" w:rsidRDefault="00DC12FE">
      <w:pPr>
        <w:spacing w:line="460" w:lineRule="exact"/>
        <w:rPr>
          <w:sz w:val="24"/>
        </w:rPr>
      </w:pPr>
      <w:r>
        <w:rPr>
          <w:sz w:val="24"/>
        </w:rPr>
        <w:t>项目名称：</w:t>
      </w:r>
      <w:r>
        <w:rPr>
          <w:sz w:val="24"/>
          <w:u w:val="single"/>
        </w:rPr>
        <w:t xml:space="preserve">                    </w:t>
      </w:r>
    </w:p>
    <w:p w14:paraId="6C80ED3F" w14:textId="77777777" w:rsidR="00331CB2" w:rsidRDefault="00DC12FE">
      <w:pPr>
        <w:spacing w:line="460" w:lineRule="exact"/>
        <w:rPr>
          <w:sz w:val="24"/>
        </w:rPr>
      </w:pPr>
      <w:r>
        <w:rPr>
          <w:sz w:val="24"/>
        </w:rPr>
        <w:t>项目编号：</w:t>
      </w:r>
      <w:r>
        <w:rPr>
          <w:sz w:val="24"/>
          <w:u w:val="single"/>
        </w:rPr>
        <w:t xml:space="preserve">                    </w:t>
      </w:r>
    </w:p>
    <w:p w14:paraId="291A88D1" w14:textId="77777777" w:rsidR="00331CB2" w:rsidRDefault="00DC12FE">
      <w:pPr>
        <w:spacing w:line="460" w:lineRule="exact"/>
        <w:rPr>
          <w:sz w:val="24"/>
          <w:u w:val="single"/>
        </w:rPr>
      </w:pPr>
      <w:r>
        <w:rPr>
          <w:sz w:val="24"/>
        </w:rPr>
        <w:t>包号：</w:t>
      </w:r>
      <w:r>
        <w:rPr>
          <w:sz w:val="24"/>
          <w:u w:val="single"/>
        </w:rPr>
        <w:t xml:space="preserve">                        </w:t>
      </w:r>
    </w:p>
    <w:p w14:paraId="79FF885F" w14:textId="77777777" w:rsidR="00331CB2" w:rsidRDefault="00331CB2">
      <w:pPr>
        <w:pStyle w:val="af2"/>
        <w:tabs>
          <w:tab w:val="left" w:pos="360"/>
        </w:tabs>
        <w:spacing w:line="360" w:lineRule="auto"/>
        <w:ind w:firstLine="480"/>
        <w:rPr>
          <w:sz w:val="24"/>
        </w:rPr>
      </w:pPr>
    </w:p>
    <w:p w14:paraId="5B1FAB88" w14:textId="77777777" w:rsidR="00331CB2" w:rsidRDefault="00331CB2">
      <w:pPr>
        <w:pStyle w:val="af2"/>
        <w:tabs>
          <w:tab w:val="left" w:pos="360"/>
        </w:tabs>
        <w:spacing w:line="360" w:lineRule="auto"/>
        <w:ind w:firstLine="480"/>
        <w:rPr>
          <w:sz w:val="24"/>
        </w:rPr>
      </w:pPr>
    </w:p>
    <w:p w14:paraId="69046688" w14:textId="77777777" w:rsidR="00331CB2" w:rsidRDefault="00331CB2">
      <w:pPr>
        <w:pStyle w:val="af2"/>
        <w:tabs>
          <w:tab w:val="left" w:pos="360"/>
        </w:tabs>
        <w:spacing w:line="360" w:lineRule="auto"/>
        <w:ind w:firstLine="480"/>
        <w:rPr>
          <w:sz w:val="24"/>
        </w:rPr>
      </w:pPr>
    </w:p>
    <w:p w14:paraId="68DE5F59" w14:textId="77777777" w:rsidR="00331CB2" w:rsidRDefault="00DC12FE">
      <w:pPr>
        <w:pStyle w:val="af2"/>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14:paraId="35FCC169" w14:textId="77777777" w:rsidR="00331CB2" w:rsidRDefault="00331CB2">
      <w:pPr>
        <w:snapToGrid w:val="0"/>
        <w:spacing w:line="360" w:lineRule="auto"/>
        <w:jc w:val="left"/>
        <w:rPr>
          <w:b/>
          <w:sz w:val="24"/>
          <w:szCs w:val="21"/>
        </w:rPr>
      </w:pPr>
    </w:p>
    <w:p w14:paraId="3C949816" w14:textId="77777777" w:rsidR="00331CB2" w:rsidRDefault="00331CB2">
      <w:pPr>
        <w:snapToGrid w:val="0"/>
        <w:spacing w:line="360" w:lineRule="auto"/>
        <w:jc w:val="left"/>
        <w:rPr>
          <w:b/>
          <w:sz w:val="24"/>
          <w:szCs w:val="21"/>
        </w:rPr>
      </w:pPr>
    </w:p>
    <w:p w14:paraId="2B9B4DA6" w14:textId="77777777" w:rsidR="00331CB2" w:rsidRDefault="00DC12FE">
      <w:pPr>
        <w:widowControl/>
        <w:jc w:val="left"/>
        <w:rPr>
          <w:b/>
          <w:sz w:val="24"/>
          <w:szCs w:val="21"/>
        </w:rPr>
      </w:pPr>
      <w:r>
        <w:rPr>
          <w:b/>
          <w:sz w:val="24"/>
          <w:szCs w:val="21"/>
        </w:rPr>
        <w:br w:type="page"/>
      </w:r>
    </w:p>
    <w:p w14:paraId="791BCAB4" w14:textId="77777777" w:rsidR="00331CB2" w:rsidRDefault="00331CB2">
      <w:pPr>
        <w:snapToGrid w:val="0"/>
        <w:spacing w:line="360" w:lineRule="auto"/>
        <w:jc w:val="left"/>
        <w:rPr>
          <w:b/>
          <w:sz w:val="24"/>
          <w:szCs w:val="21"/>
        </w:rPr>
        <w:sectPr w:rsidR="00331CB2">
          <w:pgSz w:w="16838" w:h="11906" w:orient="landscape"/>
          <w:pgMar w:top="1797" w:right="1440" w:bottom="1797" w:left="1440" w:header="851" w:footer="992" w:gutter="0"/>
          <w:cols w:space="425"/>
          <w:docGrid w:type="lines" w:linePitch="285" w:charSpace="-3449"/>
        </w:sectPr>
      </w:pPr>
    </w:p>
    <w:p w14:paraId="669921BA" w14:textId="77777777" w:rsidR="00331CB2" w:rsidRDefault="00DC12FE">
      <w:pPr>
        <w:snapToGrid w:val="0"/>
        <w:spacing w:line="360" w:lineRule="auto"/>
        <w:jc w:val="left"/>
        <w:rPr>
          <w:b/>
          <w:sz w:val="24"/>
          <w:szCs w:val="21"/>
        </w:rPr>
      </w:pPr>
      <w:r>
        <w:rPr>
          <w:rFonts w:hint="eastAsia"/>
          <w:b/>
          <w:sz w:val="24"/>
          <w:szCs w:val="21"/>
        </w:rPr>
        <w:t>附件</w:t>
      </w:r>
      <w:r>
        <w:rPr>
          <w:rFonts w:hint="eastAsia"/>
          <w:b/>
          <w:sz w:val="24"/>
          <w:szCs w:val="21"/>
        </w:rPr>
        <w:t>17</w:t>
      </w:r>
    </w:p>
    <w:p w14:paraId="1BAFCD0A" w14:textId="77777777" w:rsidR="00331CB2" w:rsidRDefault="00DC12FE">
      <w:pPr>
        <w:snapToGrid w:val="0"/>
        <w:spacing w:line="360" w:lineRule="auto"/>
        <w:jc w:val="center"/>
        <w:rPr>
          <w:b/>
          <w:sz w:val="24"/>
          <w:szCs w:val="21"/>
        </w:rPr>
      </w:pPr>
      <w:r>
        <w:rPr>
          <w:rFonts w:hint="eastAsia"/>
          <w:b/>
          <w:sz w:val="24"/>
          <w:szCs w:val="21"/>
        </w:rPr>
        <w:t>投标人认为需要提供的其他材料</w:t>
      </w:r>
    </w:p>
    <w:p w14:paraId="4259C4C3" w14:textId="77777777" w:rsidR="00331CB2" w:rsidRDefault="00331CB2">
      <w:pPr>
        <w:snapToGrid w:val="0"/>
        <w:spacing w:line="360" w:lineRule="auto"/>
        <w:jc w:val="center"/>
        <w:rPr>
          <w:b/>
          <w:sz w:val="24"/>
          <w:szCs w:val="21"/>
        </w:rPr>
      </w:pPr>
    </w:p>
    <w:p w14:paraId="08DE354D" w14:textId="77777777" w:rsidR="00331CB2" w:rsidRDefault="00DC12FE">
      <w:pPr>
        <w:widowControl/>
        <w:jc w:val="left"/>
        <w:rPr>
          <w:b/>
          <w:sz w:val="24"/>
          <w:szCs w:val="21"/>
        </w:rPr>
      </w:pPr>
      <w:r>
        <w:rPr>
          <w:b/>
          <w:sz w:val="24"/>
          <w:szCs w:val="21"/>
        </w:rPr>
        <w:br w:type="page"/>
      </w:r>
    </w:p>
    <w:p w14:paraId="4FAF70E3" w14:textId="77777777" w:rsidR="00331CB2" w:rsidRDefault="00DC12FE">
      <w:pPr>
        <w:snapToGrid w:val="0"/>
        <w:spacing w:line="360" w:lineRule="auto"/>
        <w:jc w:val="left"/>
        <w:rPr>
          <w:b/>
          <w:sz w:val="24"/>
          <w:szCs w:val="21"/>
        </w:rPr>
      </w:pPr>
      <w:r>
        <w:rPr>
          <w:b/>
          <w:sz w:val="24"/>
          <w:szCs w:val="21"/>
        </w:rPr>
        <w:t>附件</w:t>
      </w:r>
      <w:r>
        <w:rPr>
          <w:b/>
          <w:sz w:val="24"/>
          <w:szCs w:val="21"/>
        </w:rPr>
        <w:t>18</w:t>
      </w:r>
      <w:r>
        <w:rPr>
          <w:b/>
          <w:sz w:val="24"/>
          <w:szCs w:val="21"/>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331CB2" w14:paraId="15FDDDF6" w14:textId="77777777">
        <w:trPr>
          <w:trHeight w:val="697"/>
          <w:jc w:val="center"/>
        </w:trPr>
        <w:tc>
          <w:tcPr>
            <w:tcW w:w="8520" w:type="dxa"/>
            <w:tcBorders>
              <w:top w:val="single" w:sz="4" w:space="0" w:color="auto"/>
              <w:left w:val="single" w:sz="4" w:space="0" w:color="auto"/>
              <w:bottom w:val="single" w:sz="4" w:space="0" w:color="auto"/>
              <w:right w:val="single" w:sz="4" w:space="0" w:color="auto"/>
            </w:tcBorders>
            <w:vAlign w:val="center"/>
          </w:tcPr>
          <w:p w14:paraId="188A8ADC" w14:textId="77777777" w:rsidR="00331CB2" w:rsidRDefault="00DC12FE">
            <w:pPr>
              <w:spacing w:line="560" w:lineRule="exact"/>
              <w:jc w:val="center"/>
              <w:rPr>
                <w:rFonts w:eastAsiaTheme="minorEastAsia"/>
                <w:color w:val="000000"/>
                <w:sz w:val="24"/>
                <w:szCs w:val="24"/>
              </w:rPr>
            </w:pPr>
            <w:r>
              <w:rPr>
                <w:rFonts w:eastAsiaTheme="minorEastAsia"/>
                <w:color w:val="000000"/>
                <w:sz w:val="24"/>
                <w:szCs w:val="24"/>
              </w:rPr>
              <w:t>样品标签</w:t>
            </w:r>
          </w:p>
        </w:tc>
      </w:tr>
      <w:tr w:rsidR="00331CB2" w14:paraId="6AA289CB" w14:textId="77777777">
        <w:trPr>
          <w:trHeight w:val="976"/>
          <w:jc w:val="center"/>
        </w:trPr>
        <w:tc>
          <w:tcPr>
            <w:tcW w:w="8520" w:type="dxa"/>
            <w:tcBorders>
              <w:top w:val="single" w:sz="4" w:space="0" w:color="auto"/>
              <w:left w:val="single" w:sz="4" w:space="0" w:color="auto"/>
              <w:bottom w:val="single" w:sz="4" w:space="0" w:color="auto"/>
              <w:right w:val="single" w:sz="4" w:space="0" w:color="auto"/>
            </w:tcBorders>
            <w:vAlign w:val="center"/>
          </w:tcPr>
          <w:p w14:paraId="4738D725" w14:textId="57D151A6" w:rsidR="00331CB2" w:rsidRDefault="00DC12FE">
            <w:pPr>
              <w:spacing w:line="560" w:lineRule="exact"/>
              <w:jc w:val="left"/>
              <w:rPr>
                <w:rFonts w:eastAsiaTheme="minorEastAsia"/>
                <w:color w:val="000000"/>
                <w:sz w:val="24"/>
                <w:szCs w:val="24"/>
              </w:rPr>
            </w:pPr>
            <w:r>
              <w:rPr>
                <w:rFonts w:eastAsiaTheme="minorEastAsia"/>
                <w:color w:val="000000"/>
                <w:sz w:val="24"/>
                <w:szCs w:val="24"/>
              </w:rPr>
              <w:t>项目名称：</w:t>
            </w:r>
            <w:r>
              <w:rPr>
                <w:rFonts w:eastAsiaTheme="minorEastAsia"/>
                <w:color w:val="000000"/>
                <w:sz w:val="24"/>
                <w:szCs w:val="24"/>
              </w:rPr>
              <w:t xml:space="preserve"> </w:t>
            </w:r>
            <w:r w:rsidR="00CA2D5B" w:rsidRPr="00CA2D5B">
              <w:rPr>
                <w:rFonts w:eastAsiaTheme="minorEastAsia" w:hint="eastAsia"/>
                <w:color w:val="000000"/>
                <w:sz w:val="24"/>
                <w:szCs w:val="24"/>
              </w:rPr>
              <w:t>天津市奥林匹克中心体育场看台座椅项目</w:t>
            </w:r>
          </w:p>
        </w:tc>
      </w:tr>
      <w:tr w:rsidR="00331CB2" w14:paraId="5AC6F585" w14:textId="77777777">
        <w:trPr>
          <w:trHeight w:val="975"/>
          <w:jc w:val="center"/>
        </w:trPr>
        <w:tc>
          <w:tcPr>
            <w:tcW w:w="8520" w:type="dxa"/>
            <w:tcBorders>
              <w:top w:val="single" w:sz="4" w:space="0" w:color="auto"/>
              <w:left w:val="single" w:sz="4" w:space="0" w:color="auto"/>
              <w:bottom w:val="single" w:sz="4" w:space="0" w:color="auto"/>
              <w:right w:val="single" w:sz="4" w:space="0" w:color="auto"/>
            </w:tcBorders>
            <w:vAlign w:val="center"/>
          </w:tcPr>
          <w:p w14:paraId="788D2B67" w14:textId="13C116D5" w:rsidR="00331CB2" w:rsidRDefault="00DC12FE" w:rsidP="00BB5D9C">
            <w:pPr>
              <w:spacing w:line="560" w:lineRule="exact"/>
              <w:jc w:val="left"/>
              <w:rPr>
                <w:rFonts w:eastAsiaTheme="minorEastAsia"/>
                <w:color w:val="000000"/>
                <w:sz w:val="24"/>
                <w:szCs w:val="24"/>
              </w:rPr>
            </w:pPr>
            <w:r>
              <w:rPr>
                <w:rFonts w:eastAsiaTheme="minorEastAsia"/>
                <w:color w:val="000000"/>
                <w:sz w:val="24"/>
                <w:szCs w:val="24"/>
              </w:rPr>
              <w:t>项目编号：</w:t>
            </w:r>
            <w:r>
              <w:rPr>
                <w:rFonts w:eastAsiaTheme="minorEastAsia"/>
                <w:color w:val="000000"/>
                <w:sz w:val="24"/>
                <w:szCs w:val="24"/>
              </w:rPr>
              <w:t>TGPC-20</w:t>
            </w:r>
            <w:r w:rsidR="00BB5D9C">
              <w:rPr>
                <w:rFonts w:eastAsiaTheme="minorEastAsia" w:hint="eastAsia"/>
                <w:color w:val="000000"/>
                <w:sz w:val="24"/>
                <w:szCs w:val="24"/>
              </w:rPr>
              <w:t>24</w:t>
            </w:r>
            <w:r>
              <w:rPr>
                <w:rFonts w:eastAsiaTheme="minorEastAsia"/>
                <w:color w:val="000000"/>
                <w:sz w:val="24"/>
                <w:szCs w:val="24"/>
              </w:rPr>
              <w:t>-A-</w:t>
            </w:r>
            <w:r w:rsidR="00BB5D9C">
              <w:rPr>
                <w:rFonts w:eastAsiaTheme="minorEastAsia" w:hint="eastAsia"/>
                <w:color w:val="000000"/>
                <w:sz w:val="24"/>
                <w:szCs w:val="24"/>
              </w:rPr>
              <w:t>0343</w:t>
            </w:r>
          </w:p>
        </w:tc>
      </w:tr>
      <w:tr w:rsidR="00331CB2" w14:paraId="4766D957" w14:textId="77777777">
        <w:trPr>
          <w:trHeight w:val="989"/>
          <w:jc w:val="center"/>
        </w:trPr>
        <w:tc>
          <w:tcPr>
            <w:tcW w:w="8520" w:type="dxa"/>
            <w:tcBorders>
              <w:top w:val="single" w:sz="4" w:space="0" w:color="auto"/>
              <w:left w:val="single" w:sz="4" w:space="0" w:color="auto"/>
              <w:bottom w:val="single" w:sz="4" w:space="0" w:color="auto"/>
              <w:right w:val="single" w:sz="4" w:space="0" w:color="auto"/>
            </w:tcBorders>
            <w:vAlign w:val="center"/>
          </w:tcPr>
          <w:p w14:paraId="1DC5C6C3" w14:textId="32725E85" w:rsidR="00331CB2" w:rsidRDefault="00DC12FE" w:rsidP="0099081E">
            <w:pPr>
              <w:spacing w:line="560" w:lineRule="exact"/>
              <w:jc w:val="left"/>
              <w:rPr>
                <w:rFonts w:eastAsiaTheme="minorEastAsia"/>
                <w:color w:val="000000"/>
                <w:sz w:val="24"/>
                <w:szCs w:val="24"/>
              </w:rPr>
            </w:pPr>
            <w:r>
              <w:rPr>
                <w:rFonts w:eastAsiaTheme="minorEastAsia"/>
                <w:color w:val="000000"/>
                <w:sz w:val="24"/>
                <w:szCs w:val="24"/>
              </w:rPr>
              <w:t>包号：第</w:t>
            </w:r>
            <w:r w:rsidR="0099081E">
              <w:rPr>
                <w:rFonts w:eastAsiaTheme="minorEastAsia" w:hint="eastAsia"/>
                <w:color w:val="000000"/>
                <w:sz w:val="24"/>
                <w:szCs w:val="24"/>
              </w:rPr>
              <w:t>1</w:t>
            </w:r>
            <w:r>
              <w:rPr>
                <w:rFonts w:eastAsiaTheme="minorEastAsia"/>
                <w:color w:val="000000"/>
                <w:sz w:val="24"/>
                <w:szCs w:val="24"/>
              </w:rPr>
              <w:t>包</w:t>
            </w:r>
          </w:p>
        </w:tc>
      </w:tr>
      <w:tr w:rsidR="00331CB2" w14:paraId="329F62E5" w14:textId="77777777">
        <w:trPr>
          <w:trHeight w:val="1367"/>
          <w:jc w:val="center"/>
        </w:trPr>
        <w:tc>
          <w:tcPr>
            <w:tcW w:w="8520" w:type="dxa"/>
            <w:tcBorders>
              <w:top w:val="single" w:sz="4" w:space="0" w:color="auto"/>
              <w:left w:val="single" w:sz="4" w:space="0" w:color="auto"/>
              <w:bottom w:val="single" w:sz="4" w:space="0" w:color="auto"/>
              <w:right w:val="single" w:sz="4" w:space="0" w:color="auto"/>
            </w:tcBorders>
          </w:tcPr>
          <w:p w14:paraId="4FACC8C7" w14:textId="77777777" w:rsidR="00331CB2" w:rsidRDefault="00DC12FE">
            <w:pPr>
              <w:spacing w:line="560" w:lineRule="exact"/>
              <w:rPr>
                <w:rFonts w:eastAsiaTheme="minorEastAsia"/>
                <w:color w:val="000000"/>
                <w:sz w:val="24"/>
                <w:szCs w:val="24"/>
              </w:rPr>
            </w:pPr>
            <w:r>
              <w:rPr>
                <w:rFonts w:eastAsiaTheme="minorEastAsia"/>
                <w:color w:val="000000"/>
                <w:sz w:val="24"/>
                <w:szCs w:val="24"/>
              </w:rPr>
              <w:t>样品名称：</w:t>
            </w:r>
          </w:p>
        </w:tc>
      </w:tr>
      <w:tr w:rsidR="00331CB2" w14:paraId="01983209" w14:textId="77777777">
        <w:trPr>
          <w:trHeight w:val="2833"/>
          <w:jc w:val="center"/>
        </w:trPr>
        <w:tc>
          <w:tcPr>
            <w:tcW w:w="8520" w:type="dxa"/>
            <w:tcBorders>
              <w:top w:val="single" w:sz="4" w:space="0" w:color="auto"/>
              <w:left w:val="single" w:sz="4" w:space="0" w:color="auto"/>
              <w:bottom w:val="single" w:sz="4" w:space="0" w:color="auto"/>
              <w:right w:val="single" w:sz="4" w:space="0" w:color="auto"/>
            </w:tcBorders>
          </w:tcPr>
          <w:p w14:paraId="27A1B48C" w14:textId="77777777" w:rsidR="00331CB2" w:rsidRDefault="00DC12FE">
            <w:pPr>
              <w:spacing w:line="560" w:lineRule="exact"/>
              <w:rPr>
                <w:rFonts w:eastAsiaTheme="minorEastAsia"/>
                <w:color w:val="000000"/>
                <w:sz w:val="24"/>
                <w:szCs w:val="24"/>
              </w:rPr>
            </w:pPr>
            <w:r>
              <w:rPr>
                <w:rFonts w:eastAsiaTheme="minorEastAsia"/>
                <w:color w:val="000000"/>
                <w:sz w:val="24"/>
                <w:szCs w:val="24"/>
              </w:rPr>
              <w:t>投标人名称（加盖公章）：</w:t>
            </w:r>
          </w:p>
        </w:tc>
      </w:tr>
    </w:tbl>
    <w:p w14:paraId="46C42836" w14:textId="77777777" w:rsidR="00331CB2" w:rsidRDefault="00331CB2">
      <w:pPr>
        <w:snapToGrid w:val="0"/>
        <w:spacing w:line="360" w:lineRule="auto"/>
        <w:jc w:val="center"/>
        <w:rPr>
          <w:b/>
          <w:sz w:val="24"/>
          <w:szCs w:val="21"/>
        </w:rPr>
      </w:pPr>
    </w:p>
    <w:sectPr w:rsidR="00331CB2">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5C2C5" w14:textId="77777777" w:rsidR="00D160A3" w:rsidRDefault="00D160A3">
      <w:r>
        <w:separator/>
      </w:r>
    </w:p>
  </w:endnote>
  <w:endnote w:type="continuationSeparator" w:id="0">
    <w:p w14:paraId="02D5501D" w14:textId="77777777" w:rsidR="00D160A3" w:rsidRDefault="00D1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1DE7" w14:textId="77777777" w:rsidR="00331CB2" w:rsidRDefault="00331CB2">
    <w:pPr>
      <w:pStyle w:val="a9"/>
      <w:jc w:val="center"/>
    </w:pPr>
  </w:p>
  <w:p w14:paraId="558306C0" w14:textId="77777777" w:rsidR="00331CB2" w:rsidRDefault="00331C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56167"/>
      <w:docPartObj>
        <w:docPartGallery w:val="AutoText"/>
      </w:docPartObj>
    </w:sdtPr>
    <w:sdtEndPr/>
    <w:sdtContent>
      <w:p w14:paraId="01FE7674" w14:textId="77777777" w:rsidR="00331CB2" w:rsidRDefault="00DC12FE">
        <w:pPr>
          <w:pStyle w:val="a9"/>
          <w:jc w:val="center"/>
        </w:pPr>
        <w:r>
          <w:fldChar w:fldCharType="begin"/>
        </w:r>
        <w:r>
          <w:instrText>PAGE   \* MERGEFORMAT</w:instrText>
        </w:r>
        <w:r>
          <w:fldChar w:fldCharType="separate"/>
        </w:r>
        <w:r w:rsidR="00855CCA" w:rsidRPr="00855CCA">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489A" w14:textId="77777777" w:rsidR="00331CB2" w:rsidRDefault="00DC12FE">
    <w:pPr>
      <w:pStyle w:val="a9"/>
      <w:jc w:val="center"/>
    </w:pPr>
    <w:r>
      <w:rPr>
        <w:b/>
      </w:rPr>
      <w:fldChar w:fldCharType="begin"/>
    </w:r>
    <w:r>
      <w:rPr>
        <w:b/>
      </w:rPr>
      <w:instrText>PAGE  \* Arabic  \* MERGEFORMAT</w:instrText>
    </w:r>
    <w:r>
      <w:rPr>
        <w:b/>
      </w:rPr>
      <w:fldChar w:fldCharType="separate"/>
    </w:r>
    <w:r w:rsidR="008A188C" w:rsidRPr="008A188C">
      <w:rPr>
        <w:b/>
        <w:noProof/>
        <w:lang w:val="zh-CN"/>
      </w:rPr>
      <w:t>81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7A02E" w14:textId="77777777" w:rsidR="00D160A3" w:rsidRDefault="00D160A3">
      <w:r>
        <w:separator/>
      </w:r>
    </w:p>
  </w:footnote>
  <w:footnote w:type="continuationSeparator" w:id="0">
    <w:p w14:paraId="2B8E3DA0" w14:textId="77777777" w:rsidR="00D160A3" w:rsidRDefault="00D16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DBD9" w14:textId="77777777" w:rsidR="00331CB2" w:rsidRDefault="00331CB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90CB3FF"/>
    <w:multiLevelType w:val="singleLevel"/>
    <w:tmpl w:val="090CB3FF"/>
    <w:lvl w:ilvl="0">
      <w:start w:val="1"/>
      <w:numFmt w:val="decimal"/>
      <w:lvlText w:val="%1."/>
      <w:lvlJc w:val="left"/>
      <w:pPr>
        <w:tabs>
          <w:tab w:val="left" w:pos="312"/>
        </w:tabs>
      </w:pPr>
    </w:lvl>
  </w:abstractNum>
  <w:abstractNum w:abstractNumId="7">
    <w:nsid w:val="7A0F6431"/>
    <w:multiLevelType w:val="singleLevel"/>
    <w:tmpl w:val="7A0F6431"/>
    <w:lvl w:ilvl="0">
      <w:start w:val="1"/>
      <w:numFmt w:val="decimal"/>
      <w:suff w:val="space"/>
      <w:lvlText w:val="%1."/>
      <w:lvlJc w:val="left"/>
      <w:pPr>
        <w:ind w:left="0" w:firstLine="0"/>
      </w:pPr>
    </w:lvl>
  </w:abstractNum>
  <w:num w:numId="1">
    <w:abstractNumId w:val="6"/>
  </w:num>
  <w:num w:numId="2">
    <w:abstractNumId w:val="7"/>
    <w:lvlOverride w:ilvl="0">
      <w:startOverride w:val="1"/>
    </w:lvlOverride>
  </w:num>
  <w:num w:numId="3">
    <w:abstractNumId w:val="1"/>
    <w:lvlOverride w:ilvl="0">
      <w:startOverride w:val="1"/>
    </w:lvlOverride>
  </w:num>
  <w:num w:numId="4">
    <w:abstractNumId w:val="5"/>
    <w:lvlOverride w:ilvl="0">
      <w:startOverride w:val="1"/>
    </w:lvlOverride>
  </w:num>
  <w:num w:numId="5">
    <w:abstractNumId w:val="3"/>
    <w:lvlOverride w:ilvl="0">
      <w:startOverride w:val="2"/>
    </w:lvlOverride>
  </w:num>
  <w:num w:numId="6">
    <w:abstractNumId w:val="2"/>
    <w:lvlOverride w:ilvl="0">
      <w:startOverride w:val="6"/>
    </w:lvlOverride>
  </w:num>
  <w:num w:numId="7">
    <w:abstractNumId w:val="0"/>
    <w:lvlOverride w:ilvl="0">
      <w:startOverride w:val="16"/>
    </w:lvlOverride>
  </w:num>
  <w:num w:numId="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03B"/>
    <w:rsid w:val="000108D8"/>
    <w:rsid w:val="00010DCF"/>
    <w:rsid w:val="00011B73"/>
    <w:rsid w:val="00011CF4"/>
    <w:rsid w:val="00013068"/>
    <w:rsid w:val="00013701"/>
    <w:rsid w:val="00013BBD"/>
    <w:rsid w:val="00014668"/>
    <w:rsid w:val="00014723"/>
    <w:rsid w:val="00015BDB"/>
    <w:rsid w:val="00017C2D"/>
    <w:rsid w:val="00020A5D"/>
    <w:rsid w:val="000227B2"/>
    <w:rsid w:val="00023142"/>
    <w:rsid w:val="00023BFA"/>
    <w:rsid w:val="000254A4"/>
    <w:rsid w:val="00025E3C"/>
    <w:rsid w:val="000279DB"/>
    <w:rsid w:val="000308AC"/>
    <w:rsid w:val="00030A6C"/>
    <w:rsid w:val="00030BD8"/>
    <w:rsid w:val="00030CE6"/>
    <w:rsid w:val="00032015"/>
    <w:rsid w:val="0003218A"/>
    <w:rsid w:val="00033D1E"/>
    <w:rsid w:val="000361B9"/>
    <w:rsid w:val="000362B9"/>
    <w:rsid w:val="00036A32"/>
    <w:rsid w:val="00036D1B"/>
    <w:rsid w:val="000403B6"/>
    <w:rsid w:val="0004130F"/>
    <w:rsid w:val="00042FFE"/>
    <w:rsid w:val="0004434B"/>
    <w:rsid w:val="00044850"/>
    <w:rsid w:val="000472F5"/>
    <w:rsid w:val="00050365"/>
    <w:rsid w:val="00051372"/>
    <w:rsid w:val="00052144"/>
    <w:rsid w:val="000559F8"/>
    <w:rsid w:val="00055F00"/>
    <w:rsid w:val="00056208"/>
    <w:rsid w:val="0005643C"/>
    <w:rsid w:val="00056EF3"/>
    <w:rsid w:val="000575B1"/>
    <w:rsid w:val="000607D4"/>
    <w:rsid w:val="000628D0"/>
    <w:rsid w:val="00063218"/>
    <w:rsid w:val="00065BDD"/>
    <w:rsid w:val="00067121"/>
    <w:rsid w:val="000671A1"/>
    <w:rsid w:val="0007081F"/>
    <w:rsid w:val="00071F3B"/>
    <w:rsid w:val="00072543"/>
    <w:rsid w:val="00072AAE"/>
    <w:rsid w:val="0007304D"/>
    <w:rsid w:val="00074F44"/>
    <w:rsid w:val="000756A0"/>
    <w:rsid w:val="00075BCB"/>
    <w:rsid w:val="00075C85"/>
    <w:rsid w:val="000764AD"/>
    <w:rsid w:val="00076BA5"/>
    <w:rsid w:val="000770FF"/>
    <w:rsid w:val="00077488"/>
    <w:rsid w:val="000775F5"/>
    <w:rsid w:val="00081168"/>
    <w:rsid w:val="000822B1"/>
    <w:rsid w:val="000826F9"/>
    <w:rsid w:val="00082F63"/>
    <w:rsid w:val="00083306"/>
    <w:rsid w:val="00083F34"/>
    <w:rsid w:val="00086EBE"/>
    <w:rsid w:val="00092400"/>
    <w:rsid w:val="00095197"/>
    <w:rsid w:val="00096058"/>
    <w:rsid w:val="00096B10"/>
    <w:rsid w:val="000A0277"/>
    <w:rsid w:val="000A3F59"/>
    <w:rsid w:val="000A4E12"/>
    <w:rsid w:val="000A599D"/>
    <w:rsid w:val="000A5CEA"/>
    <w:rsid w:val="000B1247"/>
    <w:rsid w:val="000B15C7"/>
    <w:rsid w:val="000B1B96"/>
    <w:rsid w:val="000B2975"/>
    <w:rsid w:val="000B540E"/>
    <w:rsid w:val="000C103D"/>
    <w:rsid w:val="000C16BE"/>
    <w:rsid w:val="000C337F"/>
    <w:rsid w:val="000C6CA8"/>
    <w:rsid w:val="000C7A3F"/>
    <w:rsid w:val="000D26D7"/>
    <w:rsid w:val="000D2F5A"/>
    <w:rsid w:val="000D3CBB"/>
    <w:rsid w:val="000D514E"/>
    <w:rsid w:val="000D580E"/>
    <w:rsid w:val="000E50F9"/>
    <w:rsid w:val="000E6A76"/>
    <w:rsid w:val="000E7B30"/>
    <w:rsid w:val="000F0A52"/>
    <w:rsid w:val="000F106F"/>
    <w:rsid w:val="000F1202"/>
    <w:rsid w:val="000F1454"/>
    <w:rsid w:val="000F14D6"/>
    <w:rsid w:val="000F40A2"/>
    <w:rsid w:val="000F48D9"/>
    <w:rsid w:val="000F53CB"/>
    <w:rsid w:val="000F5C82"/>
    <w:rsid w:val="000F6957"/>
    <w:rsid w:val="000F7AD4"/>
    <w:rsid w:val="000F7DB2"/>
    <w:rsid w:val="00100701"/>
    <w:rsid w:val="00102D4E"/>
    <w:rsid w:val="00104096"/>
    <w:rsid w:val="00104EFC"/>
    <w:rsid w:val="0010588B"/>
    <w:rsid w:val="00105B9A"/>
    <w:rsid w:val="00110083"/>
    <w:rsid w:val="001106F6"/>
    <w:rsid w:val="00112D04"/>
    <w:rsid w:val="00115C1C"/>
    <w:rsid w:val="001165C6"/>
    <w:rsid w:val="001205AC"/>
    <w:rsid w:val="00121CDE"/>
    <w:rsid w:val="001256ED"/>
    <w:rsid w:val="001310C6"/>
    <w:rsid w:val="00131938"/>
    <w:rsid w:val="001351F5"/>
    <w:rsid w:val="00136F51"/>
    <w:rsid w:val="001411F4"/>
    <w:rsid w:val="00141664"/>
    <w:rsid w:val="00141B0C"/>
    <w:rsid w:val="00143B4D"/>
    <w:rsid w:val="00145E32"/>
    <w:rsid w:val="0014634C"/>
    <w:rsid w:val="00147618"/>
    <w:rsid w:val="001502AC"/>
    <w:rsid w:val="00150BB0"/>
    <w:rsid w:val="001515D5"/>
    <w:rsid w:val="001524A8"/>
    <w:rsid w:val="001541A1"/>
    <w:rsid w:val="00154232"/>
    <w:rsid w:val="00155128"/>
    <w:rsid w:val="001554B9"/>
    <w:rsid w:val="00155C8A"/>
    <w:rsid w:val="00157876"/>
    <w:rsid w:val="0016069C"/>
    <w:rsid w:val="001659F0"/>
    <w:rsid w:val="00165E90"/>
    <w:rsid w:val="00167D3B"/>
    <w:rsid w:val="001707F2"/>
    <w:rsid w:val="00171166"/>
    <w:rsid w:val="001717BD"/>
    <w:rsid w:val="00172B5E"/>
    <w:rsid w:val="00173561"/>
    <w:rsid w:val="00175016"/>
    <w:rsid w:val="001760DF"/>
    <w:rsid w:val="0017704C"/>
    <w:rsid w:val="00181BB5"/>
    <w:rsid w:val="00181ED5"/>
    <w:rsid w:val="001834DA"/>
    <w:rsid w:val="001854A8"/>
    <w:rsid w:val="00193BCD"/>
    <w:rsid w:val="0019431D"/>
    <w:rsid w:val="00194FBC"/>
    <w:rsid w:val="00196D6B"/>
    <w:rsid w:val="00196E07"/>
    <w:rsid w:val="001A033A"/>
    <w:rsid w:val="001A2919"/>
    <w:rsid w:val="001A2A8A"/>
    <w:rsid w:val="001A3DE3"/>
    <w:rsid w:val="001A3EBE"/>
    <w:rsid w:val="001A4297"/>
    <w:rsid w:val="001A46F9"/>
    <w:rsid w:val="001A575B"/>
    <w:rsid w:val="001B105C"/>
    <w:rsid w:val="001B1512"/>
    <w:rsid w:val="001B1E13"/>
    <w:rsid w:val="001B4995"/>
    <w:rsid w:val="001B5BEA"/>
    <w:rsid w:val="001C05B9"/>
    <w:rsid w:val="001C0751"/>
    <w:rsid w:val="001C0E64"/>
    <w:rsid w:val="001C1727"/>
    <w:rsid w:val="001C1981"/>
    <w:rsid w:val="001C50CC"/>
    <w:rsid w:val="001C6664"/>
    <w:rsid w:val="001C7255"/>
    <w:rsid w:val="001D1850"/>
    <w:rsid w:val="001D2A56"/>
    <w:rsid w:val="001D6C28"/>
    <w:rsid w:val="001E1ED9"/>
    <w:rsid w:val="001E3CB7"/>
    <w:rsid w:val="001F07A0"/>
    <w:rsid w:val="001F2A27"/>
    <w:rsid w:val="001F2B50"/>
    <w:rsid w:val="001F3072"/>
    <w:rsid w:val="001F345B"/>
    <w:rsid w:val="001F65EF"/>
    <w:rsid w:val="00202255"/>
    <w:rsid w:val="002027E3"/>
    <w:rsid w:val="00204D75"/>
    <w:rsid w:val="002109B5"/>
    <w:rsid w:val="00210D0A"/>
    <w:rsid w:val="002113A2"/>
    <w:rsid w:val="00212427"/>
    <w:rsid w:val="0021244D"/>
    <w:rsid w:val="00212E26"/>
    <w:rsid w:val="00212FB4"/>
    <w:rsid w:val="00214D65"/>
    <w:rsid w:val="00215D4A"/>
    <w:rsid w:val="0021638D"/>
    <w:rsid w:val="00217746"/>
    <w:rsid w:val="00225BED"/>
    <w:rsid w:val="00225C2F"/>
    <w:rsid w:val="00226572"/>
    <w:rsid w:val="00230077"/>
    <w:rsid w:val="00230690"/>
    <w:rsid w:val="002314E2"/>
    <w:rsid w:val="00231562"/>
    <w:rsid w:val="00231639"/>
    <w:rsid w:val="00233239"/>
    <w:rsid w:val="00236DB9"/>
    <w:rsid w:val="00237327"/>
    <w:rsid w:val="00240FE9"/>
    <w:rsid w:val="00243DC1"/>
    <w:rsid w:val="00243DEA"/>
    <w:rsid w:val="00244482"/>
    <w:rsid w:val="00245AE8"/>
    <w:rsid w:val="0024790F"/>
    <w:rsid w:val="00251ED7"/>
    <w:rsid w:val="0025218F"/>
    <w:rsid w:val="00253456"/>
    <w:rsid w:val="00257549"/>
    <w:rsid w:val="0025791E"/>
    <w:rsid w:val="00260718"/>
    <w:rsid w:val="002610C1"/>
    <w:rsid w:val="00261716"/>
    <w:rsid w:val="002619AA"/>
    <w:rsid w:val="00261C83"/>
    <w:rsid w:val="0026365C"/>
    <w:rsid w:val="002647E0"/>
    <w:rsid w:val="0026492F"/>
    <w:rsid w:val="00264E75"/>
    <w:rsid w:val="00264E8A"/>
    <w:rsid w:val="00265B2C"/>
    <w:rsid w:val="00266956"/>
    <w:rsid w:val="002709B9"/>
    <w:rsid w:val="00271932"/>
    <w:rsid w:val="002729BD"/>
    <w:rsid w:val="00272A86"/>
    <w:rsid w:val="00272FEF"/>
    <w:rsid w:val="00274CF5"/>
    <w:rsid w:val="00275E5C"/>
    <w:rsid w:val="00277427"/>
    <w:rsid w:val="00277E8B"/>
    <w:rsid w:val="002804EC"/>
    <w:rsid w:val="002845EF"/>
    <w:rsid w:val="00285CD1"/>
    <w:rsid w:val="00292BE5"/>
    <w:rsid w:val="00292D99"/>
    <w:rsid w:val="002930CE"/>
    <w:rsid w:val="00293728"/>
    <w:rsid w:val="0029386D"/>
    <w:rsid w:val="00293B4A"/>
    <w:rsid w:val="002948B5"/>
    <w:rsid w:val="00294986"/>
    <w:rsid w:val="00294EAF"/>
    <w:rsid w:val="0029610C"/>
    <w:rsid w:val="002973F1"/>
    <w:rsid w:val="00297EAE"/>
    <w:rsid w:val="002A069D"/>
    <w:rsid w:val="002A1678"/>
    <w:rsid w:val="002A4B3C"/>
    <w:rsid w:val="002A6E25"/>
    <w:rsid w:val="002A78D6"/>
    <w:rsid w:val="002B2B30"/>
    <w:rsid w:val="002B3BB4"/>
    <w:rsid w:val="002B5878"/>
    <w:rsid w:val="002B6E62"/>
    <w:rsid w:val="002C0F2A"/>
    <w:rsid w:val="002C1077"/>
    <w:rsid w:val="002C4E11"/>
    <w:rsid w:val="002C6517"/>
    <w:rsid w:val="002C696D"/>
    <w:rsid w:val="002C7BFE"/>
    <w:rsid w:val="002C7FE4"/>
    <w:rsid w:val="002D09CD"/>
    <w:rsid w:val="002D17E4"/>
    <w:rsid w:val="002D51A3"/>
    <w:rsid w:val="002D57F1"/>
    <w:rsid w:val="002D5B4E"/>
    <w:rsid w:val="002E4011"/>
    <w:rsid w:val="002E44A3"/>
    <w:rsid w:val="002E4933"/>
    <w:rsid w:val="002E4C9D"/>
    <w:rsid w:val="002E65F8"/>
    <w:rsid w:val="002E6F16"/>
    <w:rsid w:val="002F1119"/>
    <w:rsid w:val="002F245E"/>
    <w:rsid w:val="002F3326"/>
    <w:rsid w:val="002F4792"/>
    <w:rsid w:val="002F6037"/>
    <w:rsid w:val="002F65B3"/>
    <w:rsid w:val="003018F1"/>
    <w:rsid w:val="00301D00"/>
    <w:rsid w:val="0031086D"/>
    <w:rsid w:val="00313C80"/>
    <w:rsid w:val="003157C7"/>
    <w:rsid w:val="00321DA5"/>
    <w:rsid w:val="00322EA4"/>
    <w:rsid w:val="00323692"/>
    <w:rsid w:val="0032567E"/>
    <w:rsid w:val="00325832"/>
    <w:rsid w:val="003265E2"/>
    <w:rsid w:val="00331CB2"/>
    <w:rsid w:val="00332EE2"/>
    <w:rsid w:val="003337F2"/>
    <w:rsid w:val="00333A1D"/>
    <w:rsid w:val="003348B6"/>
    <w:rsid w:val="003356A4"/>
    <w:rsid w:val="00335A65"/>
    <w:rsid w:val="00336DA5"/>
    <w:rsid w:val="003400E2"/>
    <w:rsid w:val="0034183E"/>
    <w:rsid w:val="00343849"/>
    <w:rsid w:val="0034424B"/>
    <w:rsid w:val="00344D76"/>
    <w:rsid w:val="00345B01"/>
    <w:rsid w:val="003505E3"/>
    <w:rsid w:val="00350F20"/>
    <w:rsid w:val="0035257E"/>
    <w:rsid w:val="0035599B"/>
    <w:rsid w:val="00355EEA"/>
    <w:rsid w:val="003562E3"/>
    <w:rsid w:val="00357B59"/>
    <w:rsid w:val="00360539"/>
    <w:rsid w:val="00361368"/>
    <w:rsid w:val="0036197D"/>
    <w:rsid w:val="00362B09"/>
    <w:rsid w:val="00363D42"/>
    <w:rsid w:val="00363F2E"/>
    <w:rsid w:val="00364033"/>
    <w:rsid w:val="00364265"/>
    <w:rsid w:val="003663EE"/>
    <w:rsid w:val="00366C53"/>
    <w:rsid w:val="00366CB2"/>
    <w:rsid w:val="003672D3"/>
    <w:rsid w:val="0037026E"/>
    <w:rsid w:val="0037085F"/>
    <w:rsid w:val="00374D2C"/>
    <w:rsid w:val="00375653"/>
    <w:rsid w:val="003758B4"/>
    <w:rsid w:val="00377781"/>
    <w:rsid w:val="00377EF3"/>
    <w:rsid w:val="00380538"/>
    <w:rsid w:val="0038382B"/>
    <w:rsid w:val="003839AE"/>
    <w:rsid w:val="00383A58"/>
    <w:rsid w:val="00383B18"/>
    <w:rsid w:val="00385BB9"/>
    <w:rsid w:val="00386736"/>
    <w:rsid w:val="00387047"/>
    <w:rsid w:val="003918BD"/>
    <w:rsid w:val="00391FD0"/>
    <w:rsid w:val="0039235B"/>
    <w:rsid w:val="00393D52"/>
    <w:rsid w:val="00394B36"/>
    <w:rsid w:val="00395727"/>
    <w:rsid w:val="003A0B76"/>
    <w:rsid w:val="003A1ED4"/>
    <w:rsid w:val="003A40F1"/>
    <w:rsid w:val="003A4B1D"/>
    <w:rsid w:val="003A58F8"/>
    <w:rsid w:val="003A663E"/>
    <w:rsid w:val="003A6738"/>
    <w:rsid w:val="003A7B33"/>
    <w:rsid w:val="003A7FEB"/>
    <w:rsid w:val="003B18A0"/>
    <w:rsid w:val="003B4375"/>
    <w:rsid w:val="003B5849"/>
    <w:rsid w:val="003B5C2C"/>
    <w:rsid w:val="003B6D2D"/>
    <w:rsid w:val="003B78E0"/>
    <w:rsid w:val="003C6110"/>
    <w:rsid w:val="003C6B3F"/>
    <w:rsid w:val="003C71A3"/>
    <w:rsid w:val="003D2EF8"/>
    <w:rsid w:val="003D4A80"/>
    <w:rsid w:val="003E2404"/>
    <w:rsid w:val="003E2BBE"/>
    <w:rsid w:val="003E2F1E"/>
    <w:rsid w:val="003E4B1B"/>
    <w:rsid w:val="003E5355"/>
    <w:rsid w:val="003E55F1"/>
    <w:rsid w:val="003E5EA9"/>
    <w:rsid w:val="003E6E8F"/>
    <w:rsid w:val="003E71CA"/>
    <w:rsid w:val="003F679B"/>
    <w:rsid w:val="003F68DF"/>
    <w:rsid w:val="003F6B18"/>
    <w:rsid w:val="003F7F16"/>
    <w:rsid w:val="0040134A"/>
    <w:rsid w:val="00402BE6"/>
    <w:rsid w:val="00402ED4"/>
    <w:rsid w:val="0040538D"/>
    <w:rsid w:val="0040553A"/>
    <w:rsid w:val="00405553"/>
    <w:rsid w:val="0040569C"/>
    <w:rsid w:val="00406872"/>
    <w:rsid w:val="00410A95"/>
    <w:rsid w:val="00410D48"/>
    <w:rsid w:val="00411297"/>
    <w:rsid w:val="00411416"/>
    <w:rsid w:val="00412894"/>
    <w:rsid w:val="004153D6"/>
    <w:rsid w:val="00415D1E"/>
    <w:rsid w:val="00415D39"/>
    <w:rsid w:val="00416AFE"/>
    <w:rsid w:val="0041737D"/>
    <w:rsid w:val="004176FC"/>
    <w:rsid w:val="00417F8F"/>
    <w:rsid w:val="00420175"/>
    <w:rsid w:val="00422531"/>
    <w:rsid w:val="00424578"/>
    <w:rsid w:val="00424D37"/>
    <w:rsid w:val="004267C9"/>
    <w:rsid w:val="00426CDF"/>
    <w:rsid w:val="00427F8D"/>
    <w:rsid w:val="00431536"/>
    <w:rsid w:val="00431C42"/>
    <w:rsid w:val="00431D2E"/>
    <w:rsid w:val="004320EB"/>
    <w:rsid w:val="00432C99"/>
    <w:rsid w:val="00436E67"/>
    <w:rsid w:val="004377AC"/>
    <w:rsid w:val="004424FE"/>
    <w:rsid w:val="00442682"/>
    <w:rsid w:val="00443C74"/>
    <w:rsid w:val="00445313"/>
    <w:rsid w:val="00446F54"/>
    <w:rsid w:val="004501DC"/>
    <w:rsid w:val="004510F3"/>
    <w:rsid w:val="00453799"/>
    <w:rsid w:val="00453CCC"/>
    <w:rsid w:val="004559D5"/>
    <w:rsid w:val="00457B84"/>
    <w:rsid w:val="00457D0B"/>
    <w:rsid w:val="00460809"/>
    <w:rsid w:val="00461A5D"/>
    <w:rsid w:val="00461B59"/>
    <w:rsid w:val="00466421"/>
    <w:rsid w:val="00466F5B"/>
    <w:rsid w:val="00470672"/>
    <w:rsid w:val="00471879"/>
    <w:rsid w:val="00472C82"/>
    <w:rsid w:val="00476094"/>
    <w:rsid w:val="004826E0"/>
    <w:rsid w:val="0048533D"/>
    <w:rsid w:val="00491A82"/>
    <w:rsid w:val="004920EA"/>
    <w:rsid w:val="00493CBD"/>
    <w:rsid w:val="00495B68"/>
    <w:rsid w:val="00495ECD"/>
    <w:rsid w:val="00497A50"/>
    <w:rsid w:val="004A0F57"/>
    <w:rsid w:val="004A155E"/>
    <w:rsid w:val="004A2375"/>
    <w:rsid w:val="004A2BCE"/>
    <w:rsid w:val="004A3709"/>
    <w:rsid w:val="004A3B65"/>
    <w:rsid w:val="004A3EA6"/>
    <w:rsid w:val="004A4E98"/>
    <w:rsid w:val="004A4EDF"/>
    <w:rsid w:val="004A6A8F"/>
    <w:rsid w:val="004A7516"/>
    <w:rsid w:val="004A7ECD"/>
    <w:rsid w:val="004A7F72"/>
    <w:rsid w:val="004B3DE5"/>
    <w:rsid w:val="004B49BD"/>
    <w:rsid w:val="004B4C12"/>
    <w:rsid w:val="004B57EF"/>
    <w:rsid w:val="004B61FA"/>
    <w:rsid w:val="004B6C47"/>
    <w:rsid w:val="004B6F34"/>
    <w:rsid w:val="004B725D"/>
    <w:rsid w:val="004C1EC2"/>
    <w:rsid w:val="004C3B8B"/>
    <w:rsid w:val="004D2BF1"/>
    <w:rsid w:val="004D302F"/>
    <w:rsid w:val="004D41E0"/>
    <w:rsid w:val="004D5AE3"/>
    <w:rsid w:val="004D6293"/>
    <w:rsid w:val="004D6546"/>
    <w:rsid w:val="004D6C9E"/>
    <w:rsid w:val="004E0B40"/>
    <w:rsid w:val="004E5232"/>
    <w:rsid w:val="004E6164"/>
    <w:rsid w:val="004E66AE"/>
    <w:rsid w:val="004E678B"/>
    <w:rsid w:val="004E7289"/>
    <w:rsid w:val="004F1353"/>
    <w:rsid w:val="004F3B06"/>
    <w:rsid w:val="004F42E8"/>
    <w:rsid w:val="004F44DF"/>
    <w:rsid w:val="004F55DE"/>
    <w:rsid w:val="004F5D25"/>
    <w:rsid w:val="004F7059"/>
    <w:rsid w:val="004F792B"/>
    <w:rsid w:val="004F7B5C"/>
    <w:rsid w:val="00500026"/>
    <w:rsid w:val="005010E8"/>
    <w:rsid w:val="00502349"/>
    <w:rsid w:val="00506CD1"/>
    <w:rsid w:val="00506D6D"/>
    <w:rsid w:val="005100F4"/>
    <w:rsid w:val="00513A4E"/>
    <w:rsid w:val="00514D88"/>
    <w:rsid w:val="00514E42"/>
    <w:rsid w:val="005201BE"/>
    <w:rsid w:val="005217D8"/>
    <w:rsid w:val="00523AA7"/>
    <w:rsid w:val="00524604"/>
    <w:rsid w:val="0052549F"/>
    <w:rsid w:val="00525EE9"/>
    <w:rsid w:val="0053021A"/>
    <w:rsid w:val="005333BF"/>
    <w:rsid w:val="005349D4"/>
    <w:rsid w:val="00535A85"/>
    <w:rsid w:val="00537CF9"/>
    <w:rsid w:val="00537D63"/>
    <w:rsid w:val="00537DD6"/>
    <w:rsid w:val="005407BF"/>
    <w:rsid w:val="00542508"/>
    <w:rsid w:val="005437E5"/>
    <w:rsid w:val="005449BE"/>
    <w:rsid w:val="00544E21"/>
    <w:rsid w:val="00544E43"/>
    <w:rsid w:val="00547881"/>
    <w:rsid w:val="00547F40"/>
    <w:rsid w:val="00550B2F"/>
    <w:rsid w:val="00550E3F"/>
    <w:rsid w:val="00553774"/>
    <w:rsid w:val="0055739D"/>
    <w:rsid w:val="00557FBC"/>
    <w:rsid w:val="0056011E"/>
    <w:rsid w:val="0056402A"/>
    <w:rsid w:val="00566432"/>
    <w:rsid w:val="00566495"/>
    <w:rsid w:val="00571176"/>
    <w:rsid w:val="005711AC"/>
    <w:rsid w:val="0057120E"/>
    <w:rsid w:val="005717B2"/>
    <w:rsid w:val="00571970"/>
    <w:rsid w:val="00572118"/>
    <w:rsid w:val="0057228D"/>
    <w:rsid w:val="00572E0A"/>
    <w:rsid w:val="005737C6"/>
    <w:rsid w:val="005739B2"/>
    <w:rsid w:val="00577EB1"/>
    <w:rsid w:val="00580546"/>
    <w:rsid w:val="00580D16"/>
    <w:rsid w:val="00582727"/>
    <w:rsid w:val="0058275D"/>
    <w:rsid w:val="00583E55"/>
    <w:rsid w:val="005842A0"/>
    <w:rsid w:val="0058472E"/>
    <w:rsid w:val="00584D37"/>
    <w:rsid w:val="00587609"/>
    <w:rsid w:val="00593B52"/>
    <w:rsid w:val="005946CD"/>
    <w:rsid w:val="0059473B"/>
    <w:rsid w:val="005953CA"/>
    <w:rsid w:val="005960BA"/>
    <w:rsid w:val="005A317D"/>
    <w:rsid w:val="005A3B5C"/>
    <w:rsid w:val="005A425B"/>
    <w:rsid w:val="005A55DB"/>
    <w:rsid w:val="005A6731"/>
    <w:rsid w:val="005B2918"/>
    <w:rsid w:val="005B4918"/>
    <w:rsid w:val="005B631B"/>
    <w:rsid w:val="005B6420"/>
    <w:rsid w:val="005B7AF7"/>
    <w:rsid w:val="005C176F"/>
    <w:rsid w:val="005C43CF"/>
    <w:rsid w:val="005C492E"/>
    <w:rsid w:val="005C5EB1"/>
    <w:rsid w:val="005D1B17"/>
    <w:rsid w:val="005D3074"/>
    <w:rsid w:val="005D3683"/>
    <w:rsid w:val="005D792B"/>
    <w:rsid w:val="005E2406"/>
    <w:rsid w:val="005E2966"/>
    <w:rsid w:val="005E3ADD"/>
    <w:rsid w:val="005E452A"/>
    <w:rsid w:val="005E5207"/>
    <w:rsid w:val="005E6149"/>
    <w:rsid w:val="005E7FF4"/>
    <w:rsid w:val="005F09CC"/>
    <w:rsid w:val="005F1B3C"/>
    <w:rsid w:val="005F2890"/>
    <w:rsid w:val="005F297C"/>
    <w:rsid w:val="005F3EB2"/>
    <w:rsid w:val="005F603A"/>
    <w:rsid w:val="005F7C65"/>
    <w:rsid w:val="006001B2"/>
    <w:rsid w:val="00601188"/>
    <w:rsid w:val="006014DA"/>
    <w:rsid w:val="006023AF"/>
    <w:rsid w:val="006038D0"/>
    <w:rsid w:val="00604C0E"/>
    <w:rsid w:val="00605AE2"/>
    <w:rsid w:val="00607580"/>
    <w:rsid w:val="0060770E"/>
    <w:rsid w:val="00610CEA"/>
    <w:rsid w:val="00611A86"/>
    <w:rsid w:val="00612BD3"/>
    <w:rsid w:val="00614765"/>
    <w:rsid w:val="006152AA"/>
    <w:rsid w:val="006158F1"/>
    <w:rsid w:val="00616AAE"/>
    <w:rsid w:val="00616AAF"/>
    <w:rsid w:val="00616B13"/>
    <w:rsid w:val="00616BCF"/>
    <w:rsid w:val="00620130"/>
    <w:rsid w:val="00623587"/>
    <w:rsid w:val="00625361"/>
    <w:rsid w:val="00626D92"/>
    <w:rsid w:val="00630B07"/>
    <w:rsid w:val="0063365F"/>
    <w:rsid w:val="00633921"/>
    <w:rsid w:val="00634901"/>
    <w:rsid w:val="00634B28"/>
    <w:rsid w:val="00634D00"/>
    <w:rsid w:val="00634E58"/>
    <w:rsid w:val="00635DAE"/>
    <w:rsid w:val="006368C1"/>
    <w:rsid w:val="006372A0"/>
    <w:rsid w:val="00637E05"/>
    <w:rsid w:val="0064096D"/>
    <w:rsid w:val="0064170C"/>
    <w:rsid w:val="00641801"/>
    <w:rsid w:val="00642C2A"/>
    <w:rsid w:val="00642DD1"/>
    <w:rsid w:val="00642FED"/>
    <w:rsid w:val="00644A98"/>
    <w:rsid w:val="006478CA"/>
    <w:rsid w:val="0065048B"/>
    <w:rsid w:val="00651523"/>
    <w:rsid w:val="00651697"/>
    <w:rsid w:val="00652AD8"/>
    <w:rsid w:val="00652F38"/>
    <w:rsid w:val="00660A98"/>
    <w:rsid w:val="00661043"/>
    <w:rsid w:val="006613FD"/>
    <w:rsid w:val="006615FD"/>
    <w:rsid w:val="006632A6"/>
    <w:rsid w:val="006638C9"/>
    <w:rsid w:val="00663FEC"/>
    <w:rsid w:val="00665F3D"/>
    <w:rsid w:val="00666742"/>
    <w:rsid w:val="00670858"/>
    <w:rsid w:val="00670BE5"/>
    <w:rsid w:val="006719F0"/>
    <w:rsid w:val="00672341"/>
    <w:rsid w:val="00673395"/>
    <w:rsid w:val="006741E5"/>
    <w:rsid w:val="00674887"/>
    <w:rsid w:val="00676812"/>
    <w:rsid w:val="006802EF"/>
    <w:rsid w:val="00681C7D"/>
    <w:rsid w:val="006835A8"/>
    <w:rsid w:val="00692C45"/>
    <w:rsid w:val="00693947"/>
    <w:rsid w:val="006A1C8A"/>
    <w:rsid w:val="006A4BDB"/>
    <w:rsid w:val="006A5914"/>
    <w:rsid w:val="006A6728"/>
    <w:rsid w:val="006A6F51"/>
    <w:rsid w:val="006A75E7"/>
    <w:rsid w:val="006B0EC3"/>
    <w:rsid w:val="006B307E"/>
    <w:rsid w:val="006B4BF1"/>
    <w:rsid w:val="006B52A7"/>
    <w:rsid w:val="006B5C77"/>
    <w:rsid w:val="006B701D"/>
    <w:rsid w:val="006B7072"/>
    <w:rsid w:val="006C0421"/>
    <w:rsid w:val="006C0461"/>
    <w:rsid w:val="006C174C"/>
    <w:rsid w:val="006C1F06"/>
    <w:rsid w:val="006C4BBE"/>
    <w:rsid w:val="006C5A9F"/>
    <w:rsid w:val="006C5CEB"/>
    <w:rsid w:val="006C6D9F"/>
    <w:rsid w:val="006C7894"/>
    <w:rsid w:val="006D0A8E"/>
    <w:rsid w:val="006D0ECF"/>
    <w:rsid w:val="006D73D0"/>
    <w:rsid w:val="006E0CD2"/>
    <w:rsid w:val="006E1997"/>
    <w:rsid w:val="006E1DC3"/>
    <w:rsid w:val="006E2EB7"/>
    <w:rsid w:val="006E3902"/>
    <w:rsid w:val="006E4A3A"/>
    <w:rsid w:val="006E5F47"/>
    <w:rsid w:val="006E601B"/>
    <w:rsid w:val="006F030B"/>
    <w:rsid w:val="006F0645"/>
    <w:rsid w:val="006F1700"/>
    <w:rsid w:val="006F3DD2"/>
    <w:rsid w:val="006F450D"/>
    <w:rsid w:val="006F5241"/>
    <w:rsid w:val="0070070A"/>
    <w:rsid w:val="0070086F"/>
    <w:rsid w:val="00700B7B"/>
    <w:rsid w:val="007028F8"/>
    <w:rsid w:val="00704FE3"/>
    <w:rsid w:val="00705B66"/>
    <w:rsid w:val="0070622E"/>
    <w:rsid w:val="00707080"/>
    <w:rsid w:val="00712F22"/>
    <w:rsid w:val="007150F4"/>
    <w:rsid w:val="00717B4F"/>
    <w:rsid w:val="007218CA"/>
    <w:rsid w:val="007236BA"/>
    <w:rsid w:val="007238DD"/>
    <w:rsid w:val="00723B07"/>
    <w:rsid w:val="00723D02"/>
    <w:rsid w:val="00723D84"/>
    <w:rsid w:val="00724717"/>
    <w:rsid w:val="00725548"/>
    <w:rsid w:val="0072660C"/>
    <w:rsid w:val="00730ECD"/>
    <w:rsid w:val="00731AB7"/>
    <w:rsid w:val="00733B34"/>
    <w:rsid w:val="00734449"/>
    <w:rsid w:val="00735E32"/>
    <w:rsid w:val="00737306"/>
    <w:rsid w:val="0074180F"/>
    <w:rsid w:val="0074297A"/>
    <w:rsid w:val="007433C2"/>
    <w:rsid w:val="00746019"/>
    <w:rsid w:val="00746C56"/>
    <w:rsid w:val="007521EA"/>
    <w:rsid w:val="00752833"/>
    <w:rsid w:val="007532A0"/>
    <w:rsid w:val="0075398E"/>
    <w:rsid w:val="007550CC"/>
    <w:rsid w:val="007556E2"/>
    <w:rsid w:val="007558DB"/>
    <w:rsid w:val="00755AB9"/>
    <w:rsid w:val="00760746"/>
    <w:rsid w:val="0076177B"/>
    <w:rsid w:val="00763791"/>
    <w:rsid w:val="00764052"/>
    <w:rsid w:val="00764631"/>
    <w:rsid w:val="0076598A"/>
    <w:rsid w:val="00766299"/>
    <w:rsid w:val="00766870"/>
    <w:rsid w:val="00767517"/>
    <w:rsid w:val="007714F4"/>
    <w:rsid w:val="00771DDB"/>
    <w:rsid w:val="007737A3"/>
    <w:rsid w:val="00773D05"/>
    <w:rsid w:val="007753D0"/>
    <w:rsid w:val="0077601D"/>
    <w:rsid w:val="0077606A"/>
    <w:rsid w:val="007769A3"/>
    <w:rsid w:val="00780182"/>
    <w:rsid w:val="00780E86"/>
    <w:rsid w:val="0078146D"/>
    <w:rsid w:val="00781801"/>
    <w:rsid w:val="007847BC"/>
    <w:rsid w:val="00784C33"/>
    <w:rsid w:val="007864E0"/>
    <w:rsid w:val="007906A9"/>
    <w:rsid w:val="007925BD"/>
    <w:rsid w:val="0079363C"/>
    <w:rsid w:val="00793B6E"/>
    <w:rsid w:val="007943F6"/>
    <w:rsid w:val="0079491D"/>
    <w:rsid w:val="007A0BCD"/>
    <w:rsid w:val="007A2F44"/>
    <w:rsid w:val="007A3703"/>
    <w:rsid w:val="007A4BB5"/>
    <w:rsid w:val="007A4FB6"/>
    <w:rsid w:val="007A5636"/>
    <w:rsid w:val="007A5AEB"/>
    <w:rsid w:val="007A6EBE"/>
    <w:rsid w:val="007B06AD"/>
    <w:rsid w:val="007B1550"/>
    <w:rsid w:val="007B1B3A"/>
    <w:rsid w:val="007B4E82"/>
    <w:rsid w:val="007B7C1E"/>
    <w:rsid w:val="007C1D1B"/>
    <w:rsid w:val="007C2172"/>
    <w:rsid w:val="007C422C"/>
    <w:rsid w:val="007C4B42"/>
    <w:rsid w:val="007C7619"/>
    <w:rsid w:val="007D1949"/>
    <w:rsid w:val="007D2E4E"/>
    <w:rsid w:val="007D6EC1"/>
    <w:rsid w:val="007D74B8"/>
    <w:rsid w:val="007D750C"/>
    <w:rsid w:val="007E0ADE"/>
    <w:rsid w:val="007E0EAB"/>
    <w:rsid w:val="007E24EB"/>
    <w:rsid w:val="007E2671"/>
    <w:rsid w:val="007E2D3F"/>
    <w:rsid w:val="007E4CD6"/>
    <w:rsid w:val="007E5B46"/>
    <w:rsid w:val="007E7927"/>
    <w:rsid w:val="007F1F0C"/>
    <w:rsid w:val="007F2C54"/>
    <w:rsid w:val="007F4855"/>
    <w:rsid w:val="007F5589"/>
    <w:rsid w:val="007F61CD"/>
    <w:rsid w:val="007F73AE"/>
    <w:rsid w:val="007F78D6"/>
    <w:rsid w:val="007F79A8"/>
    <w:rsid w:val="007F7B9E"/>
    <w:rsid w:val="008005A8"/>
    <w:rsid w:val="00801128"/>
    <w:rsid w:val="008022C3"/>
    <w:rsid w:val="00802C44"/>
    <w:rsid w:val="008031A0"/>
    <w:rsid w:val="00803DEE"/>
    <w:rsid w:val="008069CB"/>
    <w:rsid w:val="0080752E"/>
    <w:rsid w:val="00814C9A"/>
    <w:rsid w:val="008150C7"/>
    <w:rsid w:val="00815E04"/>
    <w:rsid w:val="00817270"/>
    <w:rsid w:val="00820242"/>
    <w:rsid w:val="00820CA6"/>
    <w:rsid w:val="008252B9"/>
    <w:rsid w:val="00830A7E"/>
    <w:rsid w:val="008343F2"/>
    <w:rsid w:val="00834D94"/>
    <w:rsid w:val="00837228"/>
    <w:rsid w:val="0084084A"/>
    <w:rsid w:val="00841BE5"/>
    <w:rsid w:val="0084734F"/>
    <w:rsid w:val="00847DD6"/>
    <w:rsid w:val="008506B2"/>
    <w:rsid w:val="00851179"/>
    <w:rsid w:val="00852EBB"/>
    <w:rsid w:val="008536E0"/>
    <w:rsid w:val="00853BF2"/>
    <w:rsid w:val="0085447C"/>
    <w:rsid w:val="008547A5"/>
    <w:rsid w:val="0085585F"/>
    <w:rsid w:val="00855A31"/>
    <w:rsid w:val="00855CCA"/>
    <w:rsid w:val="00855FFB"/>
    <w:rsid w:val="0086245A"/>
    <w:rsid w:val="00862F5B"/>
    <w:rsid w:val="00862F89"/>
    <w:rsid w:val="00863B6A"/>
    <w:rsid w:val="00863EA2"/>
    <w:rsid w:val="0086454E"/>
    <w:rsid w:val="0086630A"/>
    <w:rsid w:val="00866DF5"/>
    <w:rsid w:val="00870623"/>
    <w:rsid w:val="0087129C"/>
    <w:rsid w:val="008736D0"/>
    <w:rsid w:val="00874016"/>
    <w:rsid w:val="0087401C"/>
    <w:rsid w:val="00874453"/>
    <w:rsid w:val="00877C12"/>
    <w:rsid w:val="00882806"/>
    <w:rsid w:val="00883479"/>
    <w:rsid w:val="00884EE8"/>
    <w:rsid w:val="00885DD4"/>
    <w:rsid w:val="00886143"/>
    <w:rsid w:val="00886539"/>
    <w:rsid w:val="00886809"/>
    <w:rsid w:val="0088750D"/>
    <w:rsid w:val="008876CD"/>
    <w:rsid w:val="008879C5"/>
    <w:rsid w:val="00890051"/>
    <w:rsid w:val="0089189B"/>
    <w:rsid w:val="0089306D"/>
    <w:rsid w:val="00893B23"/>
    <w:rsid w:val="008951B3"/>
    <w:rsid w:val="00895914"/>
    <w:rsid w:val="00897F05"/>
    <w:rsid w:val="008A188C"/>
    <w:rsid w:val="008A1E8A"/>
    <w:rsid w:val="008A26F9"/>
    <w:rsid w:val="008A4525"/>
    <w:rsid w:val="008A4C80"/>
    <w:rsid w:val="008A5CCC"/>
    <w:rsid w:val="008B1179"/>
    <w:rsid w:val="008B1F79"/>
    <w:rsid w:val="008B2C98"/>
    <w:rsid w:val="008B3001"/>
    <w:rsid w:val="008B5DBC"/>
    <w:rsid w:val="008B788B"/>
    <w:rsid w:val="008C1288"/>
    <w:rsid w:val="008C12BD"/>
    <w:rsid w:val="008C34F2"/>
    <w:rsid w:val="008C3C92"/>
    <w:rsid w:val="008C4E8A"/>
    <w:rsid w:val="008C5EB1"/>
    <w:rsid w:val="008D1F47"/>
    <w:rsid w:val="008D2E0C"/>
    <w:rsid w:val="008D4422"/>
    <w:rsid w:val="008D57CA"/>
    <w:rsid w:val="008D640B"/>
    <w:rsid w:val="008E32DD"/>
    <w:rsid w:val="008E3C04"/>
    <w:rsid w:val="008E56E2"/>
    <w:rsid w:val="008E5938"/>
    <w:rsid w:val="008E6731"/>
    <w:rsid w:val="008F35A8"/>
    <w:rsid w:val="008F4858"/>
    <w:rsid w:val="008F4B67"/>
    <w:rsid w:val="008F5ED1"/>
    <w:rsid w:val="008F6CDB"/>
    <w:rsid w:val="009016E3"/>
    <w:rsid w:val="0090260D"/>
    <w:rsid w:val="00905AF4"/>
    <w:rsid w:val="009128CF"/>
    <w:rsid w:val="00913750"/>
    <w:rsid w:val="00913F09"/>
    <w:rsid w:val="00914483"/>
    <w:rsid w:val="00914B8C"/>
    <w:rsid w:val="00917496"/>
    <w:rsid w:val="009206F7"/>
    <w:rsid w:val="00920CD4"/>
    <w:rsid w:val="0092105D"/>
    <w:rsid w:val="0092151E"/>
    <w:rsid w:val="0092518D"/>
    <w:rsid w:val="00926BA6"/>
    <w:rsid w:val="00927B53"/>
    <w:rsid w:val="009345DB"/>
    <w:rsid w:val="0093630E"/>
    <w:rsid w:val="00936E99"/>
    <w:rsid w:val="00941302"/>
    <w:rsid w:val="00941A14"/>
    <w:rsid w:val="009424DA"/>
    <w:rsid w:val="009427A3"/>
    <w:rsid w:val="00943274"/>
    <w:rsid w:val="00945796"/>
    <w:rsid w:val="00947EC9"/>
    <w:rsid w:val="00951A8D"/>
    <w:rsid w:val="00953020"/>
    <w:rsid w:val="009533CE"/>
    <w:rsid w:val="0095430E"/>
    <w:rsid w:val="00954AD1"/>
    <w:rsid w:val="009551DF"/>
    <w:rsid w:val="00955B43"/>
    <w:rsid w:val="0095612C"/>
    <w:rsid w:val="00957265"/>
    <w:rsid w:val="00961459"/>
    <w:rsid w:val="0096173D"/>
    <w:rsid w:val="00962A82"/>
    <w:rsid w:val="009662F0"/>
    <w:rsid w:val="00966DD6"/>
    <w:rsid w:val="009678FF"/>
    <w:rsid w:val="009725AC"/>
    <w:rsid w:val="0097327D"/>
    <w:rsid w:val="009740A3"/>
    <w:rsid w:val="00975D17"/>
    <w:rsid w:val="00977FB6"/>
    <w:rsid w:val="009809F0"/>
    <w:rsid w:val="00982033"/>
    <w:rsid w:val="009829B0"/>
    <w:rsid w:val="009904C2"/>
    <w:rsid w:val="00990618"/>
    <w:rsid w:val="0099081E"/>
    <w:rsid w:val="00990A0F"/>
    <w:rsid w:val="00990E60"/>
    <w:rsid w:val="00993FBA"/>
    <w:rsid w:val="00995B20"/>
    <w:rsid w:val="0099688A"/>
    <w:rsid w:val="00996C19"/>
    <w:rsid w:val="009A0B81"/>
    <w:rsid w:val="009A28F8"/>
    <w:rsid w:val="009A3182"/>
    <w:rsid w:val="009A4641"/>
    <w:rsid w:val="009A64B1"/>
    <w:rsid w:val="009A70B1"/>
    <w:rsid w:val="009A7596"/>
    <w:rsid w:val="009B3595"/>
    <w:rsid w:val="009B477B"/>
    <w:rsid w:val="009B656D"/>
    <w:rsid w:val="009C01BE"/>
    <w:rsid w:val="009C04EE"/>
    <w:rsid w:val="009C2978"/>
    <w:rsid w:val="009C2BAC"/>
    <w:rsid w:val="009C45F1"/>
    <w:rsid w:val="009C513D"/>
    <w:rsid w:val="009C62D2"/>
    <w:rsid w:val="009C69C7"/>
    <w:rsid w:val="009C6C1F"/>
    <w:rsid w:val="009C7131"/>
    <w:rsid w:val="009D187B"/>
    <w:rsid w:val="009D2385"/>
    <w:rsid w:val="009D3005"/>
    <w:rsid w:val="009D4AA0"/>
    <w:rsid w:val="009D5C8E"/>
    <w:rsid w:val="009D69F4"/>
    <w:rsid w:val="009D6C3D"/>
    <w:rsid w:val="009E0499"/>
    <w:rsid w:val="009E2558"/>
    <w:rsid w:val="009E362C"/>
    <w:rsid w:val="009E3B6B"/>
    <w:rsid w:val="009E4458"/>
    <w:rsid w:val="009E44DC"/>
    <w:rsid w:val="009E7D35"/>
    <w:rsid w:val="009F0C96"/>
    <w:rsid w:val="009F162F"/>
    <w:rsid w:val="009F1ACA"/>
    <w:rsid w:val="009F2269"/>
    <w:rsid w:val="009F3F7B"/>
    <w:rsid w:val="009F581E"/>
    <w:rsid w:val="009F598A"/>
    <w:rsid w:val="00A002FE"/>
    <w:rsid w:val="00A010CA"/>
    <w:rsid w:val="00A01BC9"/>
    <w:rsid w:val="00A02228"/>
    <w:rsid w:val="00A03B89"/>
    <w:rsid w:val="00A03C90"/>
    <w:rsid w:val="00A03E15"/>
    <w:rsid w:val="00A03EDD"/>
    <w:rsid w:val="00A10E86"/>
    <w:rsid w:val="00A1114F"/>
    <w:rsid w:val="00A11FFD"/>
    <w:rsid w:val="00A12C8D"/>
    <w:rsid w:val="00A13B73"/>
    <w:rsid w:val="00A15BBB"/>
    <w:rsid w:val="00A21611"/>
    <w:rsid w:val="00A216D7"/>
    <w:rsid w:val="00A218BC"/>
    <w:rsid w:val="00A22F3C"/>
    <w:rsid w:val="00A252F0"/>
    <w:rsid w:val="00A256C2"/>
    <w:rsid w:val="00A25DAE"/>
    <w:rsid w:val="00A264A9"/>
    <w:rsid w:val="00A26C90"/>
    <w:rsid w:val="00A3181B"/>
    <w:rsid w:val="00A31C58"/>
    <w:rsid w:val="00A33765"/>
    <w:rsid w:val="00A34BFB"/>
    <w:rsid w:val="00A3561D"/>
    <w:rsid w:val="00A35BC5"/>
    <w:rsid w:val="00A43736"/>
    <w:rsid w:val="00A440E2"/>
    <w:rsid w:val="00A45815"/>
    <w:rsid w:val="00A5016B"/>
    <w:rsid w:val="00A5132F"/>
    <w:rsid w:val="00A520C6"/>
    <w:rsid w:val="00A522B7"/>
    <w:rsid w:val="00A5241A"/>
    <w:rsid w:val="00A534A4"/>
    <w:rsid w:val="00A53C66"/>
    <w:rsid w:val="00A55CB3"/>
    <w:rsid w:val="00A57696"/>
    <w:rsid w:val="00A60795"/>
    <w:rsid w:val="00A60AF2"/>
    <w:rsid w:val="00A62455"/>
    <w:rsid w:val="00A62880"/>
    <w:rsid w:val="00A64F52"/>
    <w:rsid w:val="00A64F8F"/>
    <w:rsid w:val="00A711EB"/>
    <w:rsid w:val="00A71FDC"/>
    <w:rsid w:val="00A7203A"/>
    <w:rsid w:val="00A74C1E"/>
    <w:rsid w:val="00A75FCF"/>
    <w:rsid w:val="00A8009D"/>
    <w:rsid w:val="00A80AAB"/>
    <w:rsid w:val="00A81F6D"/>
    <w:rsid w:val="00A81FC0"/>
    <w:rsid w:val="00A90811"/>
    <w:rsid w:val="00A90E13"/>
    <w:rsid w:val="00A92667"/>
    <w:rsid w:val="00A92A1A"/>
    <w:rsid w:val="00A936E7"/>
    <w:rsid w:val="00A947C9"/>
    <w:rsid w:val="00A95F22"/>
    <w:rsid w:val="00A97408"/>
    <w:rsid w:val="00AA0FDA"/>
    <w:rsid w:val="00AA2CF3"/>
    <w:rsid w:val="00AA40D1"/>
    <w:rsid w:val="00AA4A3A"/>
    <w:rsid w:val="00AA6403"/>
    <w:rsid w:val="00AA6B88"/>
    <w:rsid w:val="00AA6FBA"/>
    <w:rsid w:val="00AA772B"/>
    <w:rsid w:val="00AB040F"/>
    <w:rsid w:val="00AB0F96"/>
    <w:rsid w:val="00AB1AAB"/>
    <w:rsid w:val="00AB1AB2"/>
    <w:rsid w:val="00AB33BE"/>
    <w:rsid w:val="00AB3D74"/>
    <w:rsid w:val="00AB3F4C"/>
    <w:rsid w:val="00AB472B"/>
    <w:rsid w:val="00AC0015"/>
    <w:rsid w:val="00AC0B2F"/>
    <w:rsid w:val="00AC0DDB"/>
    <w:rsid w:val="00AC21EF"/>
    <w:rsid w:val="00AC27FA"/>
    <w:rsid w:val="00AC7CD8"/>
    <w:rsid w:val="00AC7ED6"/>
    <w:rsid w:val="00AD07A0"/>
    <w:rsid w:val="00AD1B12"/>
    <w:rsid w:val="00AD3AD0"/>
    <w:rsid w:val="00AD60E0"/>
    <w:rsid w:val="00AE1773"/>
    <w:rsid w:val="00AE2ECF"/>
    <w:rsid w:val="00AE5A66"/>
    <w:rsid w:val="00AE5C1F"/>
    <w:rsid w:val="00AE6074"/>
    <w:rsid w:val="00AF06D9"/>
    <w:rsid w:val="00AF2533"/>
    <w:rsid w:val="00AF5442"/>
    <w:rsid w:val="00AF7F5D"/>
    <w:rsid w:val="00B012DE"/>
    <w:rsid w:val="00B01473"/>
    <w:rsid w:val="00B01C75"/>
    <w:rsid w:val="00B05458"/>
    <w:rsid w:val="00B055BF"/>
    <w:rsid w:val="00B1050E"/>
    <w:rsid w:val="00B11A4C"/>
    <w:rsid w:val="00B13083"/>
    <w:rsid w:val="00B1328E"/>
    <w:rsid w:val="00B13652"/>
    <w:rsid w:val="00B13707"/>
    <w:rsid w:val="00B13CD0"/>
    <w:rsid w:val="00B201BB"/>
    <w:rsid w:val="00B22006"/>
    <w:rsid w:val="00B25107"/>
    <w:rsid w:val="00B270BE"/>
    <w:rsid w:val="00B2778B"/>
    <w:rsid w:val="00B32A76"/>
    <w:rsid w:val="00B32C88"/>
    <w:rsid w:val="00B37464"/>
    <w:rsid w:val="00B4130A"/>
    <w:rsid w:val="00B4237D"/>
    <w:rsid w:val="00B42656"/>
    <w:rsid w:val="00B43332"/>
    <w:rsid w:val="00B443B4"/>
    <w:rsid w:val="00B44C24"/>
    <w:rsid w:val="00B452D5"/>
    <w:rsid w:val="00B45888"/>
    <w:rsid w:val="00B45B15"/>
    <w:rsid w:val="00B51D96"/>
    <w:rsid w:val="00B53BD7"/>
    <w:rsid w:val="00B55EEB"/>
    <w:rsid w:val="00B56096"/>
    <w:rsid w:val="00B5683D"/>
    <w:rsid w:val="00B65724"/>
    <w:rsid w:val="00B658AD"/>
    <w:rsid w:val="00B65F03"/>
    <w:rsid w:val="00B6637D"/>
    <w:rsid w:val="00B666EF"/>
    <w:rsid w:val="00B671A0"/>
    <w:rsid w:val="00B672EC"/>
    <w:rsid w:val="00B67F00"/>
    <w:rsid w:val="00B70124"/>
    <w:rsid w:val="00B70564"/>
    <w:rsid w:val="00B728F9"/>
    <w:rsid w:val="00B7586E"/>
    <w:rsid w:val="00B76192"/>
    <w:rsid w:val="00B812A5"/>
    <w:rsid w:val="00B8141F"/>
    <w:rsid w:val="00B817DB"/>
    <w:rsid w:val="00B81A3D"/>
    <w:rsid w:val="00B84566"/>
    <w:rsid w:val="00B85061"/>
    <w:rsid w:val="00B8548C"/>
    <w:rsid w:val="00B85B8D"/>
    <w:rsid w:val="00B85D52"/>
    <w:rsid w:val="00B865B6"/>
    <w:rsid w:val="00B86890"/>
    <w:rsid w:val="00B868B6"/>
    <w:rsid w:val="00B92C06"/>
    <w:rsid w:val="00BA33E7"/>
    <w:rsid w:val="00BA404F"/>
    <w:rsid w:val="00BA48C0"/>
    <w:rsid w:val="00BA4E83"/>
    <w:rsid w:val="00BA63CE"/>
    <w:rsid w:val="00BA6758"/>
    <w:rsid w:val="00BA6D18"/>
    <w:rsid w:val="00BB17B5"/>
    <w:rsid w:val="00BB21E1"/>
    <w:rsid w:val="00BB3D1D"/>
    <w:rsid w:val="00BB5D9C"/>
    <w:rsid w:val="00BC06E4"/>
    <w:rsid w:val="00BC4E16"/>
    <w:rsid w:val="00BC5969"/>
    <w:rsid w:val="00BC6742"/>
    <w:rsid w:val="00BC717E"/>
    <w:rsid w:val="00BC74D7"/>
    <w:rsid w:val="00BC799C"/>
    <w:rsid w:val="00BC7FD0"/>
    <w:rsid w:val="00BD0458"/>
    <w:rsid w:val="00BD0EA1"/>
    <w:rsid w:val="00BD11D6"/>
    <w:rsid w:val="00BD501B"/>
    <w:rsid w:val="00BD51F0"/>
    <w:rsid w:val="00BD6B6B"/>
    <w:rsid w:val="00BD7329"/>
    <w:rsid w:val="00BD751A"/>
    <w:rsid w:val="00BD7FD4"/>
    <w:rsid w:val="00BE0DEB"/>
    <w:rsid w:val="00BE30EE"/>
    <w:rsid w:val="00BE33B5"/>
    <w:rsid w:val="00BE3BB5"/>
    <w:rsid w:val="00BE4105"/>
    <w:rsid w:val="00BE4FFC"/>
    <w:rsid w:val="00BE5199"/>
    <w:rsid w:val="00BE63BC"/>
    <w:rsid w:val="00BF0092"/>
    <w:rsid w:val="00BF0A84"/>
    <w:rsid w:val="00BF277C"/>
    <w:rsid w:val="00BF27F1"/>
    <w:rsid w:val="00BF3297"/>
    <w:rsid w:val="00BF3B42"/>
    <w:rsid w:val="00BF57FA"/>
    <w:rsid w:val="00BF7162"/>
    <w:rsid w:val="00BF79B4"/>
    <w:rsid w:val="00C030CD"/>
    <w:rsid w:val="00C03843"/>
    <w:rsid w:val="00C0504F"/>
    <w:rsid w:val="00C05828"/>
    <w:rsid w:val="00C0691A"/>
    <w:rsid w:val="00C0765F"/>
    <w:rsid w:val="00C07C56"/>
    <w:rsid w:val="00C11FAB"/>
    <w:rsid w:val="00C137F2"/>
    <w:rsid w:val="00C14183"/>
    <w:rsid w:val="00C23595"/>
    <w:rsid w:val="00C23D41"/>
    <w:rsid w:val="00C24668"/>
    <w:rsid w:val="00C258AC"/>
    <w:rsid w:val="00C26487"/>
    <w:rsid w:val="00C337B7"/>
    <w:rsid w:val="00C33D90"/>
    <w:rsid w:val="00C369C1"/>
    <w:rsid w:val="00C37202"/>
    <w:rsid w:val="00C37FCB"/>
    <w:rsid w:val="00C40A78"/>
    <w:rsid w:val="00C43E03"/>
    <w:rsid w:val="00C4676A"/>
    <w:rsid w:val="00C46949"/>
    <w:rsid w:val="00C525BF"/>
    <w:rsid w:val="00C53D13"/>
    <w:rsid w:val="00C55371"/>
    <w:rsid w:val="00C553EC"/>
    <w:rsid w:val="00C555A4"/>
    <w:rsid w:val="00C55658"/>
    <w:rsid w:val="00C57244"/>
    <w:rsid w:val="00C57E4F"/>
    <w:rsid w:val="00C627B1"/>
    <w:rsid w:val="00C65D79"/>
    <w:rsid w:val="00C66604"/>
    <w:rsid w:val="00C67013"/>
    <w:rsid w:val="00C67483"/>
    <w:rsid w:val="00C677B6"/>
    <w:rsid w:val="00C720A2"/>
    <w:rsid w:val="00C7230E"/>
    <w:rsid w:val="00C733A6"/>
    <w:rsid w:val="00C73DD8"/>
    <w:rsid w:val="00C74471"/>
    <w:rsid w:val="00C807DD"/>
    <w:rsid w:val="00C81B97"/>
    <w:rsid w:val="00C82491"/>
    <w:rsid w:val="00C824C2"/>
    <w:rsid w:val="00C841C1"/>
    <w:rsid w:val="00C8474B"/>
    <w:rsid w:val="00C9185A"/>
    <w:rsid w:val="00C93165"/>
    <w:rsid w:val="00CA0D71"/>
    <w:rsid w:val="00CA262C"/>
    <w:rsid w:val="00CA2D5B"/>
    <w:rsid w:val="00CA5441"/>
    <w:rsid w:val="00CA63A4"/>
    <w:rsid w:val="00CA66D1"/>
    <w:rsid w:val="00CB0B0C"/>
    <w:rsid w:val="00CB1696"/>
    <w:rsid w:val="00CB17F8"/>
    <w:rsid w:val="00CB20F1"/>
    <w:rsid w:val="00CB40AA"/>
    <w:rsid w:val="00CB4830"/>
    <w:rsid w:val="00CB705F"/>
    <w:rsid w:val="00CC3889"/>
    <w:rsid w:val="00CC3D49"/>
    <w:rsid w:val="00CC48BA"/>
    <w:rsid w:val="00CC7008"/>
    <w:rsid w:val="00CD0467"/>
    <w:rsid w:val="00CD0802"/>
    <w:rsid w:val="00CD11B0"/>
    <w:rsid w:val="00CD177A"/>
    <w:rsid w:val="00CD1801"/>
    <w:rsid w:val="00CD1827"/>
    <w:rsid w:val="00CD214D"/>
    <w:rsid w:val="00CD4977"/>
    <w:rsid w:val="00CD7147"/>
    <w:rsid w:val="00CE143E"/>
    <w:rsid w:val="00CE1D90"/>
    <w:rsid w:val="00CE2CE8"/>
    <w:rsid w:val="00CE48BF"/>
    <w:rsid w:val="00CE56A5"/>
    <w:rsid w:val="00CE5B88"/>
    <w:rsid w:val="00CE60AB"/>
    <w:rsid w:val="00CF31B8"/>
    <w:rsid w:val="00CF3552"/>
    <w:rsid w:val="00CF3D52"/>
    <w:rsid w:val="00CF4653"/>
    <w:rsid w:val="00CF58FE"/>
    <w:rsid w:val="00CF6EAD"/>
    <w:rsid w:val="00CF789D"/>
    <w:rsid w:val="00CF7BED"/>
    <w:rsid w:val="00D03E66"/>
    <w:rsid w:val="00D0618A"/>
    <w:rsid w:val="00D06931"/>
    <w:rsid w:val="00D074AD"/>
    <w:rsid w:val="00D1043B"/>
    <w:rsid w:val="00D12CAF"/>
    <w:rsid w:val="00D13280"/>
    <w:rsid w:val="00D13FFB"/>
    <w:rsid w:val="00D15BBF"/>
    <w:rsid w:val="00D160A3"/>
    <w:rsid w:val="00D16799"/>
    <w:rsid w:val="00D209A5"/>
    <w:rsid w:val="00D214A0"/>
    <w:rsid w:val="00D21FC2"/>
    <w:rsid w:val="00D23CDE"/>
    <w:rsid w:val="00D260FE"/>
    <w:rsid w:val="00D26D6B"/>
    <w:rsid w:val="00D27D90"/>
    <w:rsid w:val="00D30DD5"/>
    <w:rsid w:val="00D31A8C"/>
    <w:rsid w:val="00D35B3F"/>
    <w:rsid w:val="00D36219"/>
    <w:rsid w:val="00D36563"/>
    <w:rsid w:val="00D37658"/>
    <w:rsid w:val="00D41A93"/>
    <w:rsid w:val="00D42E0F"/>
    <w:rsid w:val="00D43D4D"/>
    <w:rsid w:val="00D44441"/>
    <w:rsid w:val="00D46C00"/>
    <w:rsid w:val="00D51058"/>
    <w:rsid w:val="00D51643"/>
    <w:rsid w:val="00D529AD"/>
    <w:rsid w:val="00D52ECC"/>
    <w:rsid w:val="00D53841"/>
    <w:rsid w:val="00D5488C"/>
    <w:rsid w:val="00D55D73"/>
    <w:rsid w:val="00D57E7B"/>
    <w:rsid w:val="00D61447"/>
    <w:rsid w:val="00D616C1"/>
    <w:rsid w:val="00D61F06"/>
    <w:rsid w:val="00D624C2"/>
    <w:rsid w:val="00D63E4B"/>
    <w:rsid w:val="00D645DC"/>
    <w:rsid w:val="00D646D7"/>
    <w:rsid w:val="00D718BE"/>
    <w:rsid w:val="00D71FA3"/>
    <w:rsid w:val="00D73247"/>
    <w:rsid w:val="00D7433C"/>
    <w:rsid w:val="00D7519F"/>
    <w:rsid w:val="00D77206"/>
    <w:rsid w:val="00D77B72"/>
    <w:rsid w:val="00D81261"/>
    <w:rsid w:val="00D831C8"/>
    <w:rsid w:val="00D8458A"/>
    <w:rsid w:val="00D85E94"/>
    <w:rsid w:val="00D86F65"/>
    <w:rsid w:val="00D872E5"/>
    <w:rsid w:val="00D873D6"/>
    <w:rsid w:val="00D93343"/>
    <w:rsid w:val="00D94293"/>
    <w:rsid w:val="00D9467B"/>
    <w:rsid w:val="00D94BC3"/>
    <w:rsid w:val="00D95506"/>
    <w:rsid w:val="00DA043B"/>
    <w:rsid w:val="00DA0676"/>
    <w:rsid w:val="00DA1C99"/>
    <w:rsid w:val="00DA27F3"/>
    <w:rsid w:val="00DA30D4"/>
    <w:rsid w:val="00DA3B07"/>
    <w:rsid w:val="00DA44A4"/>
    <w:rsid w:val="00DA4AE5"/>
    <w:rsid w:val="00DA5924"/>
    <w:rsid w:val="00DA5B0A"/>
    <w:rsid w:val="00DA67A5"/>
    <w:rsid w:val="00DB08D5"/>
    <w:rsid w:val="00DB151B"/>
    <w:rsid w:val="00DB3474"/>
    <w:rsid w:val="00DB5C62"/>
    <w:rsid w:val="00DB664D"/>
    <w:rsid w:val="00DB682A"/>
    <w:rsid w:val="00DB7F68"/>
    <w:rsid w:val="00DC1203"/>
    <w:rsid w:val="00DC12FE"/>
    <w:rsid w:val="00DC1E27"/>
    <w:rsid w:val="00DC445C"/>
    <w:rsid w:val="00DC53EC"/>
    <w:rsid w:val="00DC54A5"/>
    <w:rsid w:val="00DC7B62"/>
    <w:rsid w:val="00DD1FB1"/>
    <w:rsid w:val="00DD4A57"/>
    <w:rsid w:val="00DD4D01"/>
    <w:rsid w:val="00DD51AD"/>
    <w:rsid w:val="00DD708B"/>
    <w:rsid w:val="00DD7B02"/>
    <w:rsid w:val="00DE0773"/>
    <w:rsid w:val="00DE116E"/>
    <w:rsid w:val="00DE39EB"/>
    <w:rsid w:val="00DE5B26"/>
    <w:rsid w:val="00DE78D0"/>
    <w:rsid w:val="00DF12BE"/>
    <w:rsid w:val="00DF25F3"/>
    <w:rsid w:val="00DF2A97"/>
    <w:rsid w:val="00DF44F9"/>
    <w:rsid w:val="00DF67A6"/>
    <w:rsid w:val="00DF76D1"/>
    <w:rsid w:val="00E00529"/>
    <w:rsid w:val="00E00A67"/>
    <w:rsid w:val="00E03E6D"/>
    <w:rsid w:val="00E0438B"/>
    <w:rsid w:val="00E06D9D"/>
    <w:rsid w:val="00E07B01"/>
    <w:rsid w:val="00E142A4"/>
    <w:rsid w:val="00E15D14"/>
    <w:rsid w:val="00E16CF2"/>
    <w:rsid w:val="00E20F2B"/>
    <w:rsid w:val="00E227FF"/>
    <w:rsid w:val="00E242BD"/>
    <w:rsid w:val="00E2462E"/>
    <w:rsid w:val="00E24A21"/>
    <w:rsid w:val="00E269BA"/>
    <w:rsid w:val="00E31C8D"/>
    <w:rsid w:val="00E3578B"/>
    <w:rsid w:val="00E35F51"/>
    <w:rsid w:val="00E40D53"/>
    <w:rsid w:val="00E426C6"/>
    <w:rsid w:val="00E42F5F"/>
    <w:rsid w:val="00E435B2"/>
    <w:rsid w:val="00E45595"/>
    <w:rsid w:val="00E52CD9"/>
    <w:rsid w:val="00E555BC"/>
    <w:rsid w:val="00E56F4D"/>
    <w:rsid w:val="00E575B1"/>
    <w:rsid w:val="00E578C5"/>
    <w:rsid w:val="00E60CAD"/>
    <w:rsid w:val="00E60D5F"/>
    <w:rsid w:val="00E62B34"/>
    <w:rsid w:val="00E65348"/>
    <w:rsid w:val="00E671A3"/>
    <w:rsid w:val="00E67265"/>
    <w:rsid w:val="00E70053"/>
    <w:rsid w:val="00E716E0"/>
    <w:rsid w:val="00E71BED"/>
    <w:rsid w:val="00E72247"/>
    <w:rsid w:val="00E735AD"/>
    <w:rsid w:val="00E7453E"/>
    <w:rsid w:val="00E753DF"/>
    <w:rsid w:val="00E77325"/>
    <w:rsid w:val="00E8082A"/>
    <w:rsid w:val="00E81B33"/>
    <w:rsid w:val="00E81D71"/>
    <w:rsid w:val="00E839EF"/>
    <w:rsid w:val="00E861F9"/>
    <w:rsid w:val="00E871F3"/>
    <w:rsid w:val="00E875CA"/>
    <w:rsid w:val="00E902A9"/>
    <w:rsid w:val="00E90616"/>
    <w:rsid w:val="00E92A1C"/>
    <w:rsid w:val="00E92BE5"/>
    <w:rsid w:val="00E92C60"/>
    <w:rsid w:val="00E95AE7"/>
    <w:rsid w:val="00E96932"/>
    <w:rsid w:val="00E97306"/>
    <w:rsid w:val="00E973AE"/>
    <w:rsid w:val="00EA3BA2"/>
    <w:rsid w:val="00EA4279"/>
    <w:rsid w:val="00EA48B8"/>
    <w:rsid w:val="00EA4F6A"/>
    <w:rsid w:val="00EA5799"/>
    <w:rsid w:val="00EA6112"/>
    <w:rsid w:val="00EA6EC8"/>
    <w:rsid w:val="00EB01B6"/>
    <w:rsid w:val="00EB0392"/>
    <w:rsid w:val="00EB1661"/>
    <w:rsid w:val="00EB1F35"/>
    <w:rsid w:val="00EB39C5"/>
    <w:rsid w:val="00EB47D5"/>
    <w:rsid w:val="00EB563B"/>
    <w:rsid w:val="00EB6C44"/>
    <w:rsid w:val="00EB76AC"/>
    <w:rsid w:val="00EC07CF"/>
    <w:rsid w:val="00EC143F"/>
    <w:rsid w:val="00EC2FAA"/>
    <w:rsid w:val="00EC5479"/>
    <w:rsid w:val="00EC5913"/>
    <w:rsid w:val="00EC6761"/>
    <w:rsid w:val="00EC7CDD"/>
    <w:rsid w:val="00ED080B"/>
    <w:rsid w:val="00ED0E03"/>
    <w:rsid w:val="00ED3208"/>
    <w:rsid w:val="00ED3CDA"/>
    <w:rsid w:val="00ED4B6D"/>
    <w:rsid w:val="00ED52C7"/>
    <w:rsid w:val="00ED6893"/>
    <w:rsid w:val="00ED7D8C"/>
    <w:rsid w:val="00EE025E"/>
    <w:rsid w:val="00EE14AB"/>
    <w:rsid w:val="00EE2488"/>
    <w:rsid w:val="00EE297E"/>
    <w:rsid w:val="00EE2F06"/>
    <w:rsid w:val="00EE36AF"/>
    <w:rsid w:val="00EE3821"/>
    <w:rsid w:val="00EE3889"/>
    <w:rsid w:val="00EE49FF"/>
    <w:rsid w:val="00EE55C1"/>
    <w:rsid w:val="00EE58B3"/>
    <w:rsid w:val="00EE5913"/>
    <w:rsid w:val="00EE5EE9"/>
    <w:rsid w:val="00EE6C34"/>
    <w:rsid w:val="00EF0D03"/>
    <w:rsid w:val="00EF0E84"/>
    <w:rsid w:val="00EF18D1"/>
    <w:rsid w:val="00EF329F"/>
    <w:rsid w:val="00EF5154"/>
    <w:rsid w:val="00EF5351"/>
    <w:rsid w:val="00EF59DB"/>
    <w:rsid w:val="00EF7338"/>
    <w:rsid w:val="00EF7A1E"/>
    <w:rsid w:val="00EF7FEE"/>
    <w:rsid w:val="00F000BA"/>
    <w:rsid w:val="00F028EA"/>
    <w:rsid w:val="00F041C4"/>
    <w:rsid w:val="00F04FF1"/>
    <w:rsid w:val="00F0691A"/>
    <w:rsid w:val="00F070E8"/>
    <w:rsid w:val="00F10372"/>
    <w:rsid w:val="00F14E51"/>
    <w:rsid w:val="00F15BDB"/>
    <w:rsid w:val="00F172BC"/>
    <w:rsid w:val="00F21768"/>
    <w:rsid w:val="00F238DF"/>
    <w:rsid w:val="00F241DD"/>
    <w:rsid w:val="00F24726"/>
    <w:rsid w:val="00F25935"/>
    <w:rsid w:val="00F25A9F"/>
    <w:rsid w:val="00F26C56"/>
    <w:rsid w:val="00F306C7"/>
    <w:rsid w:val="00F31F0B"/>
    <w:rsid w:val="00F32F05"/>
    <w:rsid w:val="00F33537"/>
    <w:rsid w:val="00F337D7"/>
    <w:rsid w:val="00F33DDF"/>
    <w:rsid w:val="00F351FB"/>
    <w:rsid w:val="00F35F89"/>
    <w:rsid w:val="00F40389"/>
    <w:rsid w:val="00F41B8B"/>
    <w:rsid w:val="00F427BF"/>
    <w:rsid w:val="00F435CE"/>
    <w:rsid w:val="00F436AA"/>
    <w:rsid w:val="00F43FF6"/>
    <w:rsid w:val="00F50847"/>
    <w:rsid w:val="00F51AD2"/>
    <w:rsid w:val="00F57097"/>
    <w:rsid w:val="00F579AE"/>
    <w:rsid w:val="00F61CAD"/>
    <w:rsid w:val="00F643F4"/>
    <w:rsid w:val="00F64D46"/>
    <w:rsid w:val="00F66DD2"/>
    <w:rsid w:val="00F67C9D"/>
    <w:rsid w:val="00F70820"/>
    <w:rsid w:val="00F71BEE"/>
    <w:rsid w:val="00F740E6"/>
    <w:rsid w:val="00F75E29"/>
    <w:rsid w:val="00F86DB5"/>
    <w:rsid w:val="00F86E3C"/>
    <w:rsid w:val="00F86E7B"/>
    <w:rsid w:val="00F9117A"/>
    <w:rsid w:val="00F92891"/>
    <w:rsid w:val="00F95A75"/>
    <w:rsid w:val="00F9631C"/>
    <w:rsid w:val="00F97162"/>
    <w:rsid w:val="00FA16EF"/>
    <w:rsid w:val="00FA26B8"/>
    <w:rsid w:val="00FA4865"/>
    <w:rsid w:val="00FA54F1"/>
    <w:rsid w:val="00FB0A47"/>
    <w:rsid w:val="00FB2C34"/>
    <w:rsid w:val="00FB3025"/>
    <w:rsid w:val="00FB44DB"/>
    <w:rsid w:val="00FB4F00"/>
    <w:rsid w:val="00FB56AE"/>
    <w:rsid w:val="00FC3217"/>
    <w:rsid w:val="00FC4DF5"/>
    <w:rsid w:val="00FC5B2A"/>
    <w:rsid w:val="00FC6823"/>
    <w:rsid w:val="00FC7BCC"/>
    <w:rsid w:val="00FC7E2D"/>
    <w:rsid w:val="00FC7FDF"/>
    <w:rsid w:val="00FD2929"/>
    <w:rsid w:val="00FD3118"/>
    <w:rsid w:val="00FD38BC"/>
    <w:rsid w:val="00FD4590"/>
    <w:rsid w:val="00FE251C"/>
    <w:rsid w:val="00FE27D8"/>
    <w:rsid w:val="00FE3329"/>
    <w:rsid w:val="00FE3DF9"/>
    <w:rsid w:val="00FF342A"/>
    <w:rsid w:val="00FF5906"/>
    <w:rsid w:val="00FF5AFA"/>
    <w:rsid w:val="1F17664F"/>
    <w:rsid w:val="319C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2CAE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gpc.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6914</Words>
  <Characters>39415</Characters>
  <Application>Microsoft Office Word</Application>
  <DocSecurity>0</DocSecurity>
  <Lines>328</Lines>
  <Paragraphs>92</Paragraphs>
  <ScaleCrop>false</ScaleCrop>
  <Company>MS</Company>
  <LinksUpToDate>false</LinksUpToDate>
  <CharactersWithSpaces>46237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2024-12-11T06:20:00Z</dcterms:created>
  <dcterms:modified xsi:type="dcterms:W3CDTF">2024-12-11T06:20:00Z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9689E4666E2B466F9774C445EB4AA67F_12</vt:lpwstr>
  </property>
</Properties>
</file>